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265D" w14:textId="787A1299" w:rsidR="00A77693" w:rsidRDefault="005C5474" w:rsidP="00A77693">
      <w:pPr>
        <w:tabs>
          <w:tab w:val="left" w:pos="90"/>
          <w:tab w:val="center" w:pos="4680"/>
        </w:tabs>
        <w:suppressAutoHyphens/>
        <w:jc w:val="center"/>
        <w:outlineLvl w:val="0"/>
        <w:rPr>
          <w:b/>
          <w:spacing w:val="-4"/>
          <w:sz w:val="32"/>
          <w:szCs w:val="32"/>
        </w:rPr>
      </w:pPr>
      <w:r w:rsidRPr="00BA5A2B">
        <w:rPr>
          <w:bCs/>
          <w:noProof/>
          <w:spacing w:val="-4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2B35E0F" wp14:editId="095ED6D8">
            <wp:simplePos x="0" y="0"/>
            <wp:positionH relativeFrom="column">
              <wp:posOffset>66675</wp:posOffset>
            </wp:positionH>
            <wp:positionV relativeFrom="margin">
              <wp:posOffset>19050</wp:posOffset>
            </wp:positionV>
            <wp:extent cx="2557780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1396" y="21219"/>
                <wp:lineTo x="213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A2B">
        <w:rPr>
          <w:bCs/>
          <w:noProof/>
          <w:spacing w:val="-4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09FEF7D" wp14:editId="3A23C58F">
            <wp:simplePos x="0" y="0"/>
            <wp:positionH relativeFrom="column">
              <wp:posOffset>4232910</wp:posOffset>
            </wp:positionH>
            <wp:positionV relativeFrom="margin">
              <wp:posOffset>19050</wp:posOffset>
            </wp:positionV>
            <wp:extent cx="2386330" cy="822960"/>
            <wp:effectExtent l="0" t="0" r="0" b="0"/>
            <wp:wrapThrough wrapText="bothSides">
              <wp:wrapPolygon edited="0">
                <wp:start x="0" y="0"/>
                <wp:lineTo x="0" y="21000"/>
                <wp:lineTo x="21382" y="21000"/>
                <wp:lineTo x="2138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D8903" w14:textId="77777777" w:rsidR="00A77693" w:rsidRDefault="00A77693" w:rsidP="00A77693">
      <w:pPr>
        <w:tabs>
          <w:tab w:val="left" w:pos="90"/>
          <w:tab w:val="center" w:pos="4680"/>
        </w:tabs>
        <w:suppressAutoHyphens/>
        <w:jc w:val="center"/>
        <w:outlineLvl w:val="0"/>
        <w:rPr>
          <w:b/>
          <w:spacing w:val="-4"/>
          <w:sz w:val="32"/>
          <w:szCs w:val="32"/>
        </w:rPr>
      </w:pPr>
    </w:p>
    <w:p w14:paraId="31CE2004" w14:textId="77777777" w:rsidR="00A77693" w:rsidRDefault="00AD4262" w:rsidP="00A77693">
      <w:pPr>
        <w:tabs>
          <w:tab w:val="left" w:pos="90"/>
          <w:tab w:val="center" w:pos="4680"/>
        </w:tabs>
        <w:suppressAutoHyphens/>
        <w:jc w:val="center"/>
        <w:outlineLvl w:val="0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ab/>
      </w:r>
      <w:r>
        <w:rPr>
          <w:b/>
          <w:spacing w:val="-4"/>
          <w:sz w:val="32"/>
          <w:szCs w:val="32"/>
        </w:rPr>
        <w:tab/>
      </w:r>
      <w:r>
        <w:rPr>
          <w:b/>
          <w:spacing w:val="-4"/>
          <w:sz w:val="32"/>
          <w:szCs w:val="32"/>
        </w:rPr>
        <w:tab/>
        <w:t xml:space="preserve">   </w:t>
      </w:r>
    </w:p>
    <w:p w14:paraId="16251A30" w14:textId="6B1FB195" w:rsidR="00706903" w:rsidRPr="00706903" w:rsidRDefault="00706903" w:rsidP="00706903">
      <w:pPr>
        <w:jc w:val="center"/>
        <w:rPr>
          <w:b/>
          <w:color w:val="000000"/>
        </w:rPr>
      </w:pPr>
    </w:p>
    <w:p w14:paraId="124E870B" w14:textId="129D22BC" w:rsidR="00A064CF" w:rsidRPr="00AB1C36" w:rsidRDefault="00A064CF" w:rsidP="00A064CF">
      <w:pPr>
        <w:tabs>
          <w:tab w:val="center" w:pos="5040"/>
        </w:tabs>
        <w:suppressAutoHyphens/>
        <w:spacing w:before="240"/>
        <w:jc w:val="center"/>
        <w:rPr>
          <w:b/>
          <w:spacing w:val="-4"/>
          <w:sz w:val="32"/>
          <w:szCs w:val="32"/>
        </w:rPr>
      </w:pPr>
      <w:r w:rsidRPr="00AB1C36">
        <w:rPr>
          <w:b/>
          <w:spacing w:val="-4"/>
          <w:sz w:val="32"/>
          <w:szCs w:val="32"/>
        </w:rPr>
        <w:t>20</w:t>
      </w:r>
      <w:r>
        <w:rPr>
          <w:b/>
          <w:spacing w:val="-4"/>
          <w:sz w:val="32"/>
          <w:szCs w:val="32"/>
        </w:rPr>
        <w:t>2</w:t>
      </w:r>
      <w:r w:rsidR="002C391A">
        <w:rPr>
          <w:b/>
          <w:spacing w:val="-4"/>
          <w:sz w:val="32"/>
          <w:szCs w:val="32"/>
        </w:rPr>
        <w:t>5</w:t>
      </w:r>
      <w:r w:rsidRPr="00AB1C36">
        <w:rPr>
          <w:b/>
          <w:spacing w:val="-4"/>
          <w:sz w:val="32"/>
          <w:szCs w:val="32"/>
        </w:rPr>
        <w:t>-20</w:t>
      </w:r>
      <w:r>
        <w:rPr>
          <w:b/>
          <w:spacing w:val="-4"/>
          <w:sz w:val="32"/>
          <w:szCs w:val="32"/>
        </w:rPr>
        <w:t>2</w:t>
      </w:r>
      <w:r w:rsidR="002C391A">
        <w:rPr>
          <w:b/>
          <w:spacing w:val="-4"/>
          <w:sz w:val="32"/>
          <w:szCs w:val="32"/>
        </w:rPr>
        <w:t>6</w:t>
      </w:r>
      <w:r w:rsidRPr="00AB1C36">
        <w:rPr>
          <w:b/>
          <w:spacing w:val="-4"/>
          <w:sz w:val="32"/>
          <w:szCs w:val="32"/>
        </w:rPr>
        <w:t xml:space="preserve"> Senior Human Resource Executive Forum Series</w:t>
      </w:r>
    </w:p>
    <w:p w14:paraId="699F62AC" w14:textId="77777777" w:rsidR="00A064CF" w:rsidRPr="0090796A" w:rsidRDefault="00A064CF" w:rsidP="00A064CF">
      <w:pPr>
        <w:tabs>
          <w:tab w:val="left" w:pos="-720"/>
        </w:tabs>
        <w:suppressAutoHyphens/>
        <w:jc w:val="both"/>
        <w:rPr>
          <w:b/>
          <w:sz w:val="12"/>
          <w:szCs w:val="12"/>
        </w:rPr>
      </w:pPr>
    </w:p>
    <w:p w14:paraId="780A3855" w14:textId="6A7C8CBF" w:rsidR="00733B02" w:rsidRPr="00916429" w:rsidRDefault="00733B02" w:rsidP="00733B02">
      <w:pPr>
        <w:tabs>
          <w:tab w:val="left" w:pos="630"/>
        </w:tabs>
        <w:autoSpaceDE w:val="0"/>
        <w:autoSpaceDN w:val="0"/>
        <w:adjustRightInd w:val="0"/>
        <w:ind w:right="-90"/>
        <w:rPr>
          <w:color w:val="000000"/>
          <w:sz w:val="22"/>
          <w:szCs w:val="22"/>
        </w:rPr>
      </w:pPr>
      <w:bookmarkStart w:id="0" w:name="_Hlk175789857"/>
      <w:bookmarkStart w:id="1" w:name="_Hlk207716609"/>
      <w:r w:rsidRPr="00916429">
        <w:rPr>
          <w:sz w:val="22"/>
          <w:szCs w:val="22"/>
        </w:rPr>
        <w:t>The</w:t>
      </w:r>
      <w:r w:rsidRPr="00916429">
        <w:rPr>
          <w:bCs/>
          <w:sz w:val="22"/>
          <w:szCs w:val="22"/>
        </w:rPr>
        <w:t xml:space="preserve"> </w:t>
      </w:r>
      <w:r w:rsidRPr="00916429">
        <w:rPr>
          <w:sz w:val="22"/>
          <w:szCs w:val="22"/>
        </w:rPr>
        <w:t>Small, Mid-Size, and Large Company Sr. HR Executive Forums are</w:t>
      </w:r>
      <w:r w:rsidRPr="00916429">
        <w:rPr>
          <w:color w:val="000000"/>
          <w:sz w:val="22"/>
          <w:szCs w:val="22"/>
        </w:rPr>
        <w:t xml:space="preserve"> </w:t>
      </w:r>
      <w:r w:rsidRPr="00916429">
        <w:rPr>
          <w:sz w:val="22"/>
          <w:szCs w:val="22"/>
        </w:rPr>
        <w:t>open to the top-level HR leader in Corporate and Partner member companies</w:t>
      </w:r>
      <w:r w:rsidR="00916429">
        <w:rPr>
          <w:sz w:val="22"/>
          <w:szCs w:val="22"/>
        </w:rPr>
        <w:t xml:space="preserve"> and are based on company size</w:t>
      </w:r>
      <w:r w:rsidRPr="00916429">
        <w:rPr>
          <w:sz w:val="22"/>
          <w:szCs w:val="22"/>
        </w:rPr>
        <w:t xml:space="preserve">. Eligible participants </w:t>
      </w:r>
      <w:r w:rsidR="00916429">
        <w:rPr>
          <w:sz w:val="22"/>
          <w:szCs w:val="22"/>
        </w:rPr>
        <w:t xml:space="preserve">typically </w:t>
      </w:r>
      <w:r w:rsidRPr="00916429">
        <w:rPr>
          <w:sz w:val="22"/>
          <w:szCs w:val="22"/>
        </w:rPr>
        <w:t xml:space="preserve">include VP of HR, HR Director, HR Manager, and may also include other titles such as CFO, business manager, office manager, etc. based on HR knowledge and experience. </w:t>
      </w:r>
      <w:r w:rsidR="00916429" w:rsidRPr="00916429">
        <w:rPr>
          <w:sz w:val="22"/>
          <w:szCs w:val="22"/>
        </w:rPr>
        <w:t>The</w:t>
      </w:r>
      <w:r w:rsidR="00916429" w:rsidRPr="00916429">
        <w:rPr>
          <w:color w:val="000000"/>
          <w:sz w:val="22"/>
          <w:szCs w:val="22"/>
        </w:rPr>
        <w:t xml:space="preserve"> qualifications of those interested are reviewed </w:t>
      </w:r>
      <w:r w:rsidR="00916429" w:rsidRPr="00916429">
        <w:rPr>
          <w:sz w:val="22"/>
          <w:szCs w:val="22"/>
        </w:rPr>
        <w:t>to ensure the level of expertise</w:t>
      </w:r>
      <w:r w:rsidR="00916429" w:rsidRPr="00916429">
        <w:rPr>
          <w:color w:val="000000"/>
          <w:sz w:val="22"/>
          <w:szCs w:val="22"/>
        </w:rPr>
        <w:t xml:space="preserve"> is commensurate with the group</w:t>
      </w:r>
      <w:r w:rsidR="00916429" w:rsidRPr="00916429">
        <w:rPr>
          <w:sz w:val="22"/>
          <w:szCs w:val="22"/>
        </w:rPr>
        <w:t>. The</w:t>
      </w:r>
      <w:r w:rsidR="00916429" w:rsidRPr="00916429">
        <w:rPr>
          <w:sz w:val="22"/>
          <w:szCs w:val="22"/>
        </w:rPr>
        <w:t>se</w:t>
      </w:r>
      <w:r w:rsidR="00916429" w:rsidRPr="00916429">
        <w:rPr>
          <w:sz w:val="22"/>
          <w:szCs w:val="22"/>
        </w:rPr>
        <w:t xml:space="preserve"> forum</w:t>
      </w:r>
      <w:r w:rsidR="00916429" w:rsidRPr="00916429">
        <w:rPr>
          <w:sz w:val="22"/>
          <w:szCs w:val="22"/>
        </w:rPr>
        <w:t>s</w:t>
      </w:r>
      <w:r w:rsidR="00916429" w:rsidRPr="00916429">
        <w:rPr>
          <w:color w:val="000000"/>
          <w:sz w:val="22"/>
          <w:szCs w:val="22"/>
        </w:rPr>
        <w:t xml:space="preserve"> </w:t>
      </w:r>
      <w:r w:rsidR="00916429" w:rsidRPr="00916429">
        <w:rPr>
          <w:sz w:val="22"/>
          <w:szCs w:val="22"/>
        </w:rPr>
        <w:t xml:space="preserve">provide for networking and discussion of critical HR issues impacting the success of your business through a combination of </w:t>
      </w:r>
      <w:r w:rsidR="00916429" w:rsidRPr="00916429">
        <w:rPr>
          <w:color w:val="000000"/>
          <w:sz w:val="22"/>
          <w:szCs w:val="22"/>
        </w:rPr>
        <w:t>roundtable meetings as well as presentations by a</w:t>
      </w:r>
      <w:r w:rsidR="00916429" w:rsidRPr="00916429">
        <w:rPr>
          <w:sz w:val="22"/>
          <w:szCs w:val="22"/>
        </w:rPr>
        <w:t>ttorneys and HR consultants.</w:t>
      </w:r>
    </w:p>
    <w:bookmarkEnd w:id="0"/>
    <w:p w14:paraId="6DD4D780" w14:textId="77777777" w:rsidR="00A064CF" w:rsidRPr="00916429" w:rsidRDefault="00A064CF" w:rsidP="00A064CF">
      <w:pPr>
        <w:tabs>
          <w:tab w:val="left" w:pos="630"/>
        </w:tabs>
        <w:autoSpaceDE w:val="0"/>
        <w:autoSpaceDN w:val="0"/>
        <w:adjustRightInd w:val="0"/>
        <w:rPr>
          <w:sz w:val="22"/>
          <w:szCs w:val="22"/>
        </w:rPr>
      </w:pPr>
    </w:p>
    <w:p w14:paraId="195C351A" w14:textId="31F20827" w:rsidR="00A064CF" w:rsidRPr="00916429" w:rsidRDefault="00A064CF" w:rsidP="00A064CF">
      <w:pPr>
        <w:tabs>
          <w:tab w:val="left" w:pos="-720"/>
        </w:tabs>
        <w:ind w:right="-36"/>
        <w:rPr>
          <w:color w:val="000000"/>
          <w:sz w:val="22"/>
          <w:szCs w:val="22"/>
        </w:rPr>
      </w:pPr>
      <w:bookmarkStart w:id="2" w:name="_Hlk207703994"/>
      <w:bookmarkStart w:id="3" w:name="_Hlk207715939"/>
      <w:r w:rsidRPr="00916429">
        <w:rPr>
          <w:sz w:val="22"/>
          <w:szCs w:val="22"/>
        </w:rPr>
        <w:t xml:space="preserve">Monthly meeting topics are chosen by forum participants and focus on trending issues and </w:t>
      </w:r>
      <w:r w:rsidR="00916429" w:rsidRPr="00916429">
        <w:rPr>
          <w:sz w:val="22"/>
          <w:szCs w:val="22"/>
        </w:rPr>
        <w:t>HR initiatives</w:t>
      </w:r>
      <w:r w:rsidRPr="00916429">
        <w:rPr>
          <w:sz w:val="22"/>
          <w:szCs w:val="22"/>
        </w:rPr>
        <w:t xml:space="preserve">. Past topics </w:t>
      </w:r>
      <w:bookmarkStart w:id="4" w:name="_Hlk48638506"/>
      <w:r w:rsidRPr="00916429">
        <w:rPr>
          <w:sz w:val="22"/>
          <w:szCs w:val="22"/>
        </w:rPr>
        <w:t>include</w:t>
      </w:r>
      <w:bookmarkStart w:id="5" w:name="_Hlk48640388"/>
      <w:r w:rsidR="004B17E3" w:rsidRPr="00916429">
        <w:rPr>
          <w:color w:val="000000"/>
          <w:sz w:val="22"/>
          <w:szCs w:val="22"/>
          <w:lang w:val="en"/>
        </w:rPr>
        <w:t xml:space="preserve"> </w:t>
      </w:r>
      <w:r w:rsidR="002C391A" w:rsidRPr="00916429">
        <w:rPr>
          <w:sz w:val="22"/>
          <w:szCs w:val="22"/>
        </w:rPr>
        <w:t>HR</w:t>
      </w:r>
      <w:r w:rsidR="00633AD5" w:rsidRPr="00916429">
        <w:rPr>
          <w:sz w:val="22"/>
          <w:szCs w:val="22"/>
        </w:rPr>
        <w:t xml:space="preserve"> and AI automation</w:t>
      </w:r>
      <w:r w:rsidR="002E58CE" w:rsidRPr="00916429">
        <w:rPr>
          <w:sz w:val="22"/>
          <w:szCs w:val="22"/>
        </w:rPr>
        <w:t xml:space="preserve">, </w:t>
      </w:r>
      <w:r w:rsidR="00633AD5" w:rsidRPr="00916429">
        <w:rPr>
          <w:sz w:val="22"/>
          <w:szCs w:val="22"/>
        </w:rPr>
        <w:t xml:space="preserve">navigating </w:t>
      </w:r>
      <w:r w:rsidR="00AE20A7" w:rsidRPr="00916429">
        <w:rPr>
          <w:sz w:val="22"/>
          <w:szCs w:val="22"/>
        </w:rPr>
        <w:t xml:space="preserve">the shift in </w:t>
      </w:r>
      <w:r w:rsidR="002E58CE" w:rsidRPr="00916429">
        <w:rPr>
          <w:color w:val="000000"/>
          <w:sz w:val="22"/>
          <w:szCs w:val="22"/>
          <w:lang w:val="en"/>
        </w:rPr>
        <w:t xml:space="preserve">diversity and inclusion, </w:t>
      </w:r>
      <w:r w:rsidR="00633AD5" w:rsidRPr="00916429">
        <w:rPr>
          <w:color w:val="000000"/>
          <w:sz w:val="22"/>
          <w:szCs w:val="22"/>
          <w:lang w:val="en"/>
        </w:rPr>
        <w:t>leadership training</w:t>
      </w:r>
      <w:r w:rsidR="002E58CE" w:rsidRPr="00916429">
        <w:rPr>
          <w:color w:val="000000"/>
          <w:sz w:val="22"/>
          <w:szCs w:val="22"/>
          <w:lang w:val="en"/>
        </w:rPr>
        <w:t xml:space="preserve">, employment law updates, </w:t>
      </w:r>
      <w:r w:rsidR="00633AD5" w:rsidRPr="00916429">
        <w:rPr>
          <w:color w:val="000000"/>
          <w:sz w:val="22"/>
          <w:szCs w:val="22"/>
          <w:lang w:val="en"/>
        </w:rPr>
        <w:t>recruiting strategy</w:t>
      </w:r>
      <w:r w:rsidR="002E58CE" w:rsidRPr="00916429">
        <w:rPr>
          <w:color w:val="000000"/>
          <w:sz w:val="22"/>
          <w:szCs w:val="22"/>
          <w:lang w:val="en"/>
        </w:rPr>
        <w:t>,</w:t>
      </w:r>
      <w:r w:rsidR="009C145A" w:rsidRPr="00916429">
        <w:rPr>
          <w:color w:val="000000"/>
          <w:sz w:val="22"/>
          <w:szCs w:val="22"/>
          <w:lang w:val="en"/>
        </w:rPr>
        <w:t xml:space="preserve"> </w:t>
      </w:r>
      <w:r w:rsidR="00633AD5" w:rsidRPr="00916429">
        <w:rPr>
          <w:color w:val="000000"/>
          <w:sz w:val="22"/>
          <w:szCs w:val="22"/>
          <w:lang w:val="en"/>
        </w:rPr>
        <w:t xml:space="preserve">performance management trends, parental leave programs, compliance requirements, employee appreciation ideas, </w:t>
      </w:r>
      <w:r w:rsidR="004B17E3" w:rsidRPr="00916429">
        <w:rPr>
          <w:color w:val="000000"/>
          <w:sz w:val="22"/>
          <w:szCs w:val="22"/>
          <w:lang w:val="en"/>
        </w:rPr>
        <w:t>etc.</w:t>
      </w:r>
      <w:bookmarkEnd w:id="4"/>
      <w:bookmarkEnd w:id="5"/>
      <w:r w:rsidR="004B17E3" w:rsidRPr="00916429">
        <w:rPr>
          <w:color w:val="000000"/>
          <w:sz w:val="22"/>
          <w:szCs w:val="22"/>
          <w:lang w:val="en"/>
        </w:rPr>
        <w:t xml:space="preserve"> </w:t>
      </w:r>
      <w:bookmarkStart w:id="6" w:name="_Hlk112807675"/>
      <w:r w:rsidRPr="00916429">
        <w:rPr>
          <w:sz w:val="22"/>
          <w:szCs w:val="22"/>
        </w:rPr>
        <w:t>Due to the</w:t>
      </w:r>
      <w:r w:rsidRPr="00916429">
        <w:rPr>
          <w:color w:val="000000"/>
          <w:sz w:val="22"/>
          <w:szCs w:val="22"/>
        </w:rPr>
        <w:t xml:space="preserve"> sensitive nature of HR topics, meeting discussion</w:t>
      </w:r>
      <w:r w:rsidR="00512864" w:rsidRPr="00916429">
        <w:rPr>
          <w:color w:val="000000"/>
          <w:sz w:val="22"/>
          <w:szCs w:val="22"/>
        </w:rPr>
        <w:t xml:space="preserve"> content is </w:t>
      </w:r>
      <w:r w:rsidRPr="00916429">
        <w:rPr>
          <w:color w:val="000000"/>
          <w:sz w:val="22"/>
          <w:szCs w:val="22"/>
        </w:rPr>
        <w:t xml:space="preserve">confidential and </w:t>
      </w:r>
      <w:r w:rsidR="00512864" w:rsidRPr="00916429">
        <w:rPr>
          <w:color w:val="000000"/>
          <w:sz w:val="22"/>
          <w:szCs w:val="22"/>
        </w:rPr>
        <w:t>is not to b</w:t>
      </w:r>
      <w:r w:rsidRPr="00916429">
        <w:rPr>
          <w:color w:val="000000"/>
          <w:sz w:val="22"/>
          <w:szCs w:val="22"/>
        </w:rPr>
        <w:t xml:space="preserve">e shared outside the group. </w:t>
      </w:r>
      <w:bookmarkEnd w:id="6"/>
    </w:p>
    <w:bookmarkEnd w:id="3"/>
    <w:p w14:paraId="016DD3A2" w14:textId="77777777" w:rsidR="00A064CF" w:rsidRPr="00916429" w:rsidRDefault="00A064CF" w:rsidP="00A064CF">
      <w:pPr>
        <w:tabs>
          <w:tab w:val="left" w:pos="-720"/>
        </w:tabs>
        <w:ind w:right="-36"/>
        <w:rPr>
          <w:color w:val="000000"/>
          <w:sz w:val="22"/>
          <w:szCs w:val="22"/>
        </w:rPr>
      </w:pPr>
    </w:p>
    <w:p w14:paraId="04504FE8" w14:textId="77777777" w:rsidR="00916429" w:rsidRPr="00916429" w:rsidRDefault="00916429" w:rsidP="00916429">
      <w:pPr>
        <w:pStyle w:val="NoSpacing"/>
        <w:rPr>
          <w:rFonts w:ascii="Times New Roman" w:hAnsi="Times New Roman" w:cs="Times New Roman"/>
          <w:color w:val="000000"/>
        </w:rPr>
      </w:pPr>
      <w:r w:rsidRPr="00916429">
        <w:rPr>
          <w:rFonts w:ascii="Times New Roman" w:hAnsi="Times New Roman" w:cs="Times New Roman"/>
          <w:color w:val="000000"/>
        </w:rPr>
        <w:t xml:space="preserve">The Sr. HR Executive Forums meet monthly from 8-9:30 a.m., ending with a combined session of all 3 groups in May that includes a special guest speaker.  </w:t>
      </w:r>
      <w:bookmarkStart w:id="7" w:name="_Hlk48640796"/>
      <w:r w:rsidRPr="00916429">
        <w:rPr>
          <w:rFonts w:ascii="Times New Roman" w:hAnsi="Times New Roman" w:cs="Times New Roman"/>
        </w:rPr>
        <w:t xml:space="preserve">A nonrefundable registration fee of $195 covers all eight meetings in the series.  </w:t>
      </w:r>
      <w:r w:rsidRPr="00916429">
        <w:rPr>
          <w:rFonts w:ascii="Times New Roman" w:hAnsi="Times New Roman" w:cs="Times New Roman"/>
          <w:color w:val="000000"/>
        </w:rPr>
        <w:t xml:space="preserve">Note: a majority of the meetings </w:t>
      </w:r>
      <w:bookmarkStart w:id="8" w:name="_Hlk112808615"/>
      <w:r w:rsidRPr="00916429">
        <w:rPr>
          <w:rFonts w:ascii="Times New Roman" w:hAnsi="Times New Roman" w:cs="Times New Roman"/>
          <w:color w:val="000000"/>
        </w:rPr>
        <w:t>for the Mid-Size and Large Forum will be in-person at United Way of Greater Rochester.</w:t>
      </w:r>
      <w:bookmarkEnd w:id="8"/>
      <w:r w:rsidRPr="00916429">
        <w:rPr>
          <w:rFonts w:ascii="Times New Roman" w:hAnsi="Times New Roman" w:cs="Times New Roman"/>
          <w:color w:val="000000"/>
        </w:rPr>
        <w:t xml:space="preserve"> </w:t>
      </w:r>
      <w:bookmarkEnd w:id="7"/>
      <w:r w:rsidRPr="00916429">
        <w:rPr>
          <w:rFonts w:ascii="Times New Roman" w:hAnsi="Times New Roman" w:cs="Times New Roman"/>
          <w:color w:val="000000"/>
        </w:rPr>
        <w:t>Small Forum will be held at the chamber offices. Below are the scheduled meeting dates for each group.</w:t>
      </w:r>
    </w:p>
    <w:bookmarkEnd w:id="2"/>
    <w:bookmarkEnd w:id="1"/>
    <w:p w14:paraId="758D1BF1" w14:textId="77777777" w:rsidR="00733B02" w:rsidRPr="00916429" w:rsidRDefault="00733B02" w:rsidP="005C3C8A">
      <w:pPr>
        <w:pStyle w:val="wordsection1"/>
        <w:spacing w:before="0" w:beforeAutospacing="0" w:after="0" w:afterAutospacing="0"/>
        <w:rPr>
          <w:color w:val="000000"/>
          <w:sz w:val="22"/>
          <w:szCs w:val="22"/>
        </w:rPr>
      </w:pPr>
    </w:p>
    <w:p w14:paraId="501FEC56" w14:textId="77777777" w:rsidR="00043362" w:rsidRDefault="00733B02" w:rsidP="005C3C8A">
      <w:pPr>
        <w:pStyle w:val="NoSpacing"/>
      </w:pPr>
      <w:r w:rsidRPr="00916429">
        <w:rPr>
          <w:rFonts w:ascii="Times New Roman" w:hAnsi="Times New Roman" w:cs="Times New Roman"/>
          <w:b/>
          <w:bCs/>
          <w:u w:val="single"/>
        </w:rPr>
        <w:t>Small</w:t>
      </w:r>
      <w:r w:rsidRPr="00916429">
        <w:rPr>
          <w:rFonts w:ascii="Times New Roman" w:hAnsi="Times New Roman" w:cs="Times New Roman"/>
          <w:bCs/>
          <w:u w:val="single"/>
        </w:rPr>
        <w:t xml:space="preserve"> Company Forum</w:t>
      </w:r>
      <w:r w:rsidRPr="00916429">
        <w:rPr>
          <w:rFonts w:ascii="Times New Roman" w:hAnsi="Times New Roman" w:cs="Times New Roman"/>
        </w:rPr>
        <w:t xml:space="preserve">: (&lt; 65 emp): </w:t>
      </w:r>
      <w:r w:rsidRPr="00916429">
        <w:rPr>
          <w:rStyle w:val="Strong"/>
          <w:rFonts w:ascii="Times New Roman" w:hAnsi="Times New Roman" w:cs="Times New Roman"/>
          <w:color w:val="000000"/>
        </w:rPr>
        <w:t>Thursday</w:t>
      </w:r>
      <w:r w:rsidRPr="00916429">
        <w:rPr>
          <w:rFonts w:ascii="Times New Roman" w:hAnsi="Times New Roman" w:cs="Times New Roman"/>
          <w:color w:val="000000"/>
        </w:rPr>
        <w:t xml:space="preserve"> </w:t>
      </w:r>
      <w:bookmarkStart w:id="9" w:name="_Hlk48638438"/>
      <w:r w:rsidRPr="00916429">
        <w:rPr>
          <w:rFonts w:ascii="Times New Roman" w:hAnsi="Times New Roman" w:cs="Times New Roman"/>
          <w:color w:val="000000"/>
        </w:rPr>
        <w:t xml:space="preserve">Oct 9, Nov 13, Dec 11, Jan 15, Feb 12, Mar 12, Apr 9, May 7* </w:t>
      </w:r>
      <w:bookmarkEnd w:id="9"/>
      <w:r w:rsidR="005C3C8A">
        <w:t xml:space="preserve"> </w:t>
      </w:r>
    </w:p>
    <w:p w14:paraId="0FE4DD08" w14:textId="77777777" w:rsidR="00043362" w:rsidRDefault="00733B02" w:rsidP="005C3C8A">
      <w:pPr>
        <w:pStyle w:val="NoSpacing"/>
        <w:rPr>
          <w:rFonts w:ascii="Times New Roman" w:hAnsi="Times New Roman" w:cs="Times New Roman"/>
        </w:rPr>
      </w:pPr>
      <w:r w:rsidRPr="00916429">
        <w:rPr>
          <w:rFonts w:ascii="Times New Roman" w:hAnsi="Times New Roman" w:cs="Times New Roman"/>
          <w:b/>
          <w:bCs/>
          <w:u w:val="single"/>
        </w:rPr>
        <w:t>Mid-Size</w:t>
      </w:r>
      <w:r w:rsidRPr="00916429">
        <w:rPr>
          <w:rFonts w:ascii="Times New Roman" w:hAnsi="Times New Roman" w:cs="Times New Roman"/>
          <w:u w:val="single"/>
        </w:rPr>
        <w:t xml:space="preserve"> Company Forum</w:t>
      </w:r>
      <w:r w:rsidRPr="00916429">
        <w:rPr>
          <w:rFonts w:ascii="Times New Roman" w:hAnsi="Times New Roman" w:cs="Times New Roman"/>
        </w:rPr>
        <w:t xml:space="preserve">: (65-249 emps): </w:t>
      </w:r>
      <w:r w:rsidRPr="00916429">
        <w:rPr>
          <w:rFonts w:ascii="Times New Roman" w:hAnsi="Times New Roman" w:cs="Times New Roman"/>
          <w:b/>
          <w:bCs/>
        </w:rPr>
        <w:t>Thursday</w:t>
      </w:r>
      <w:r w:rsidRPr="00916429">
        <w:rPr>
          <w:rFonts w:ascii="Times New Roman" w:hAnsi="Times New Roman" w:cs="Times New Roman"/>
        </w:rPr>
        <w:t xml:space="preserve"> Oct 2, Nov 6, Dec 4, Jan 8, Feb 5, Mar 5, Apr 2, May 7*</w:t>
      </w:r>
      <w:r w:rsidR="005C3C8A">
        <w:rPr>
          <w:rFonts w:ascii="Times New Roman" w:hAnsi="Times New Roman" w:cs="Times New Roman"/>
        </w:rPr>
        <w:t xml:space="preserve"> </w:t>
      </w:r>
    </w:p>
    <w:p w14:paraId="4380D17E" w14:textId="77777777" w:rsidR="00043362" w:rsidRDefault="00733B02" w:rsidP="005C3C8A">
      <w:pPr>
        <w:pStyle w:val="NoSpacing"/>
        <w:rPr>
          <w:rFonts w:ascii="Times New Roman" w:hAnsi="Times New Roman" w:cs="Times New Roman"/>
        </w:rPr>
      </w:pPr>
      <w:r w:rsidRPr="00916429">
        <w:rPr>
          <w:rFonts w:ascii="Times New Roman" w:hAnsi="Times New Roman" w:cs="Times New Roman"/>
          <w:b/>
          <w:bCs/>
          <w:u w:val="single"/>
        </w:rPr>
        <w:t>Large</w:t>
      </w:r>
      <w:r w:rsidRPr="00916429">
        <w:rPr>
          <w:rFonts w:ascii="Times New Roman" w:hAnsi="Times New Roman" w:cs="Times New Roman"/>
          <w:u w:val="single"/>
        </w:rPr>
        <w:t xml:space="preserve"> Company Forum</w:t>
      </w:r>
      <w:r w:rsidRPr="00916429">
        <w:rPr>
          <w:rFonts w:ascii="Times New Roman" w:hAnsi="Times New Roman" w:cs="Times New Roman"/>
        </w:rPr>
        <w:t xml:space="preserve">: (250+ emps): </w:t>
      </w:r>
      <w:r w:rsidRPr="00916429">
        <w:rPr>
          <w:rFonts w:ascii="Times New Roman" w:hAnsi="Times New Roman" w:cs="Times New Roman"/>
          <w:b/>
          <w:bCs/>
        </w:rPr>
        <w:t>Tuesday</w:t>
      </w:r>
      <w:r w:rsidRPr="00916429">
        <w:rPr>
          <w:rFonts w:ascii="Times New Roman" w:hAnsi="Times New Roman" w:cs="Times New Roman"/>
        </w:rPr>
        <w:t xml:space="preserve"> Oct 7, Nov 4, Dec 2, Jan 6, Feb 3, Mar 3, Apr 7, May 7*</w:t>
      </w:r>
      <w:r w:rsidR="005C3C8A">
        <w:rPr>
          <w:rFonts w:ascii="Times New Roman" w:hAnsi="Times New Roman" w:cs="Times New Roman"/>
        </w:rPr>
        <w:t xml:space="preserve"> </w:t>
      </w:r>
    </w:p>
    <w:p w14:paraId="5577D389" w14:textId="3FF1B61A" w:rsidR="005C3C8A" w:rsidRPr="00112F50" w:rsidRDefault="005C3C8A" w:rsidP="005C3C8A">
      <w:pPr>
        <w:pStyle w:val="NoSpacing"/>
        <w:rPr>
          <w:rFonts w:ascii="Times New Roman" w:hAnsi="Times New Roman" w:cs="Times New Roman"/>
          <w:i/>
          <w:iCs/>
        </w:rPr>
      </w:pPr>
      <w:r w:rsidRPr="00112F50">
        <w:rPr>
          <w:rFonts w:ascii="Times New Roman" w:hAnsi="Times New Roman" w:cs="Times New Roman"/>
          <w:i/>
          <w:iCs/>
        </w:rPr>
        <w:t>*combined forum with Small, Mid-Size, and Large</w:t>
      </w:r>
    </w:p>
    <w:p w14:paraId="09F1FB3D" w14:textId="70FB0828" w:rsidR="00733B02" w:rsidRPr="00916429" w:rsidRDefault="00733B02" w:rsidP="00733B02">
      <w:pPr>
        <w:suppressAutoHyphens/>
        <w:rPr>
          <w:b/>
          <w:color w:val="000000"/>
          <w:sz w:val="22"/>
          <w:szCs w:val="22"/>
          <w:u w:val="single"/>
        </w:rPr>
      </w:pPr>
    </w:p>
    <w:p w14:paraId="69942D66" w14:textId="1D5C2910" w:rsidR="00A064CF" w:rsidRPr="005C5474" w:rsidRDefault="00A064CF" w:rsidP="00A064CF">
      <w:pPr>
        <w:pStyle w:val="NoSpacing"/>
        <w:rPr>
          <w:rFonts w:ascii="Times New Roman" w:hAnsi="Times New Roman" w:cs="Times New Roman"/>
        </w:rPr>
      </w:pPr>
      <w:r w:rsidRPr="00916429">
        <w:rPr>
          <w:rFonts w:ascii="Times New Roman" w:hAnsi="Times New Roman" w:cs="Times New Roman"/>
        </w:rPr>
        <w:t xml:space="preserve">If you or another staff member are interested in registering, please complete the form below and return </w:t>
      </w:r>
      <w:r w:rsidRPr="00916429">
        <w:rPr>
          <w:rFonts w:ascii="Times New Roman" w:hAnsi="Times New Roman" w:cs="Times New Roman"/>
          <w:color w:val="000000"/>
        </w:rPr>
        <w:t xml:space="preserve">by </w:t>
      </w:r>
      <w:r w:rsidRPr="00916429">
        <w:rPr>
          <w:rFonts w:ascii="Times New Roman" w:hAnsi="Times New Roman" w:cs="Times New Roman"/>
          <w:b/>
          <w:color w:val="000000"/>
          <w:u w:val="single"/>
        </w:rPr>
        <w:t xml:space="preserve">September </w:t>
      </w:r>
      <w:r w:rsidR="003D5FF3" w:rsidRPr="00916429">
        <w:rPr>
          <w:rFonts w:ascii="Times New Roman" w:hAnsi="Times New Roman" w:cs="Times New Roman"/>
          <w:b/>
          <w:color w:val="000000"/>
          <w:u w:val="single"/>
        </w:rPr>
        <w:t>1</w:t>
      </w:r>
      <w:r w:rsidR="00BA6DA3" w:rsidRPr="00916429">
        <w:rPr>
          <w:rFonts w:ascii="Times New Roman" w:hAnsi="Times New Roman" w:cs="Times New Roman"/>
          <w:b/>
          <w:color w:val="000000"/>
          <w:u w:val="single"/>
        </w:rPr>
        <w:t>2</w:t>
      </w:r>
      <w:r w:rsidRPr="00916429">
        <w:rPr>
          <w:rFonts w:ascii="Times New Roman" w:hAnsi="Times New Roman" w:cs="Times New Roman"/>
          <w:b/>
          <w:color w:val="000000"/>
          <w:u w:val="single"/>
        </w:rPr>
        <w:t>, 202</w:t>
      </w:r>
      <w:r w:rsidR="00733B02" w:rsidRPr="00916429">
        <w:rPr>
          <w:rFonts w:ascii="Times New Roman" w:hAnsi="Times New Roman" w:cs="Times New Roman"/>
          <w:b/>
          <w:color w:val="000000"/>
          <w:u w:val="single"/>
        </w:rPr>
        <w:t>5</w:t>
      </w:r>
      <w:r w:rsidRPr="00916429">
        <w:rPr>
          <w:rFonts w:ascii="Times New Roman" w:hAnsi="Times New Roman" w:cs="Times New Roman"/>
          <w:color w:val="000000"/>
        </w:rPr>
        <w:t xml:space="preserve"> via </w:t>
      </w:r>
      <w:r w:rsidRPr="00916429">
        <w:rPr>
          <w:rFonts w:ascii="Times New Roman" w:hAnsi="Times New Roman" w:cs="Times New Roman"/>
        </w:rPr>
        <w:t xml:space="preserve">email to </w:t>
      </w:r>
      <w:hyperlink r:id="rId11" w:history="1">
        <w:r w:rsidRPr="00916429">
          <w:rPr>
            <w:rStyle w:val="Hyperlink"/>
            <w:rFonts w:ascii="Times New Roman" w:hAnsi="Times New Roman" w:cs="Times New Roman"/>
          </w:rPr>
          <w:t>Kathy.Richmond@GreaterRochesterChamber.com</w:t>
        </w:r>
      </w:hyperlink>
      <w:r w:rsidRPr="00916429">
        <w:rPr>
          <w:rFonts w:ascii="Times New Roman" w:hAnsi="Times New Roman" w:cs="Times New Roman"/>
        </w:rPr>
        <w:t xml:space="preserve">.  </w:t>
      </w:r>
      <w:r w:rsidR="009C145A" w:rsidRPr="00916429">
        <w:rPr>
          <w:rFonts w:ascii="Times New Roman" w:hAnsi="Times New Roman" w:cs="Times New Roman"/>
        </w:rPr>
        <w:t>We</w:t>
      </w:r>
      <w:r w:rsidR="0032105E" w:rsidRPr="00916429">
        <w:rPr>
          <w:rFonts w:ascii="Times New Roman" w:hAnsi="Times New Roman" w:cs="Times New Roman"/>
        </w:rPr>
        <w:t xml:space="preserve"> </w:t>
      </w:r>
      <w:r w:rsidR="005C5474" w:rsidRPr="00916429">
        <w:rPr>
          <w:rFonts w:ascii="Times New Roman" w:hAnsi="Times New Roman" w:cs="Times New Roman"/>
        </w:rPr>
        <w:t>will confirm receipt of your form and then will either send you the appropriate registration link</w:t>
      </w:r>
      <w:r w:rsidR="0032105E" w:rsidRPr="00916429">
        <w:rPr>
          <w:rFonts w:ascii="Times New Roman" w:hAnsi="Times New Roman" w:cs="Times New Roman"/>
        </w:rPr>
        <w:t xml:space="preserve"> </w:t>
      </w:r>
      <w:r w:rsidR="005C5474" w:rsidRPr="00916429">
        <w:rPr>
          <w:rFonts w:ascii="Times New Roman" w:hAnsi="Times New Roman" w:cs="Times New Roman"/>
        </w:rPr>
        <w:t>or may contact you to learn more about your background/experience.</w:t>
      </w:r>
    </w:p>
    <w:p w14:paraId="749E92BE" w14:textId="77777777" w:rsidR="00A064CF" w:rsidRPr="005C5474" w:rsidRDefault="00A064CF" w:rsidP="00A064CF">
      <w:pPr>
        <w:tabs>
          <w:tab w:val="left" w:pos="-720"/>
        </w:tabs>
        <w:suppressAutoHyphens/>
        <w:rPr>
          <w:color w:val="000000"/>
          <w:sz w:val="22"/>
          <w:szCs w:val="22"/>
        </w:rPr>
      </w:pPr>
    </w:p>
    <w:p w14:paraId="02708A6C" w14:textId="6A0A1423" w:rsidR="00A064CF" w:rsidRPr="005C5474" w:rsidRDefault="00733B02" w:rsidP="00A064CF">
      <w:pPr>
        <w:tabs>
          <w:tab w:val="center" w:pos="5040"/>
        </w:tabs>
        <w:suppressAutoHyphens/>
        <w:spacing w:before="40" w:after="80"/>
        <w:jc w:val="both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I am interested in </w:t>
      </w:r>
      <w:r w:rsidR="00A064CF" w:rsidRPr="005C5474">
        <w:rPr>
          <w:b/>
          <w:spacing w:val="-2"/>
          <w:sz w:val="22"/>
          <w:szCs w:val="22"/>
        </w:rPr>
        <w:t>register</w:t>
      </w:r>
      <w:r>
        <w:rPr>
          <w:b/>
          <w:spacing w:val="-2"/>
          <w:sz w:val="22"/>
          <w:szCs w:val="22"/>
        </w:rPr>
        <w:t>ing</w:t>
      </w:r>
      <w:r w:rsidR="00A064CF" w:rsidRPr="005C5474">
        <w:rPr>
          <w:b/>
          <w:spacing w:val="-2"/>
          <w:sz w:val="22"/>
          <w:szCs w:val="22"/>
        </w:rPr>
        <w:t xml:space="preserve"> for the following 202</w:t>
      </w:r>
      <w:r>
        <w:rPr>
          <w:b/>
          <w:spacing w:val="-2"/>
          <w:sz w:val="22"/>
          <w:szCs w:val="22"/>
        </w:rPr>
        <w:t>5</w:t>
      </w:r>
      <w:r w:rsidR="00A064CF" w:rsidRPr="005C5474">
        <w:rPr>
          <w:b/>
          <w:spacing w:val="-2"/>
          <w:sz w:val="22"/>
          <w:szCs w:val="22"/>
        </w:rPr>
        <w:t>/2</w:t>
      </w:r>
      <w:r>
        <w:rPr>
          <w:b/>
          <w:spacing w:val="-2"/>
          <w:sz w:val="22"/>
          <w:szCs w:val="22"/>
        </w:rPr>
        <w:t>6</w:t>
      </w:r>
      <w:r w:rsidR="00A064CF" w:rsidRPr="005C5474">
        <w:rPr>
          <w:b/>
          <w:spacing w:val="-2"/>
          <w:sz w:val="22"/>
          <w:szCs w:val="22"/>
        </w:rPr>
        <w:t xml:space="preserve"> Sr. HR Executive Forum </w:t>
      </w:r>
      <w:r w:rsidR="00A064CF" w:rsidRPr="005C5474">
        <w:rPr>
          <w:i/>
          <w:spacing w:val="-2"/>
          <w:sz w:val="22"/>
          <w:szCs w:val="22"/>
        </w:rPr>
        <w:t xml:space="preserve">(please check </w:t>
      </w:r>
      <w:r w:rsidR="00A064CF" w:rsidRPr="005C5474">
        <w:rPr>
          <w:b/>
          <w:i/>
          <w:spacing w:val="-2"/>
          <w:sz w:val="22"/>
          <w:szCs w:val="22"/>
        </w:rPr>
        <w:t>one</w:t>
      </w:r>
      <w:r w:rsidR="00A064CF" w:rsidRPr="005C5474">
        <w:rPr>
          <w:i/>
          <w:spacing w:val="-2"/>
          <w:sz w:val="22"/>
          <w:szCs w:val="22"/>
        </w:rPr>
        <w:t>)</w:t>
      </w:r>
      <w:r w:rsidR="00A064CF" w:rsidRPr="005C5474">
        <w:rPr>
          <w:b/>
          <w:spacing w:val="-2"/>
          <w:sz w:val="22"/>
          <w:szCs w:val="22"/>
        </w:rPr>
        <w:t>:</w:t>
      </w:r>
    </w:p>
    <w:tbl>
      <w:tblPr>
        <w:tblW w:w="1080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50"/>
        <w:gridCol w:w="5310"/>
        <w:gridCol w:w="900"/>
        <w:gridCol w:w="4140"/>
      </w:tblGrid>
      <w:tr w:rsidR="00733B02" w:rsidRPr="005C5474" w14:paraId="16BAF486" w14:textId="13B3A513" w:rsidTr="00733B02">
        <w:trPr>
          <w:trHeight w:val="317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327B0D67" w14:textId="77777777" w:rsidR="00733B02" w:rsidRPr="005C5474" w:rsidRDefault="00733B02" w:rsidP="00733B02">
            <w:pPr>
              <w:tabs>
                <w:tab w:val="center" w:pos="504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5310" w:type="dxa"/>
            <w:vAlign w:val="center"/>
          </w:tcPr>
          <w:p w14:paraId="35BDFCCA" w14:textId="0CE4B756" w:rsidR="00733B02" w:rsidRPr="005C5474" w:rsidRDefault="00733B02" w:rsidP="00733B02">
            <w:pPr>
              <w:tabs>
                <w:tab w:val="left" w:pos="450"/>
                <w:tab w:val="center" w:pos="504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5C5474">
              <w:rPr>
                <w:spacing w:val="-2"/>
                <w:sz w:val="22"/>
                <w:szCs w:val="22"/>
              </w:rPr>
              <w:t xml:space="preserve">Small Company Series </w:t>
            </w:r>
            <w:r w:rsidRPr="005C5474">
              <w:rPr>
                <w:sz w:val="22"/>
                <w:szCs w:val="22"/>
              </w:rPr>
              <w:t xml:space="preserve">(less than </w:t>
            </w:r>
            <w:r>
              <w:rPr>
                <w:sz w:val="22"/>
                <w:szCs w:val="22"/>
              </w:rPr>
              <w:t>65</w:t>
            </w:r>
            <w:r w:rsidRPr="005C5474">
              <w:rPr>
                <w:sz w:val="22"/>
                <w:szCs w:val="22"/>
              </w:rPr>
              <w:t xml:space="preserve"> emps)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E4FDCC7" w14:textId="77777777" w:rsidR="00733B02" w:rsidRPr="005C5474" w:rsidRDefault="00733B02" w:rsidP="00733B02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vAlign w:val="center"/>
          </w:tcPr>
          <w:p w14:paraId="6DD088D7" w14:textId="7B07F7B1" w:rsidR="00733B02" w:rsidRPr="005C5474" w:rsidRDefault="00733B02" w:rsidP="00733B02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Current FT and PT headcount for location(s) you have HR responsibility for</w:t>
            </w:r>
          </w:p>
        </w:tc>
      </w:tr>
      <w:tr w:rsidR="00733B02" w:rsidRPr="005C5474" w14:paraId="43EB3DCB" w14:textId="741E901F" w:rsidTr="00733B02">
        <w:trPr>
          <w:trHeight w:val="31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9E3F" w14:textId="77777777" w:rsidR="00733B02" w:rsidRPr="005C5474" w:rsidRDefault="00733B02" w:rsidP="00733B02">
            <w:pPr>
              <w:tabs>
                <w:tab w:val="center" w:pos="504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5310" w:type="dxa"/>
            <w:vAlign w:val="center"/>
          </w:tcPr>
          <w:p w14:paraId="78FA92AD" w14:textId="6FA743D7" w:rsidR="00733B02" w:rsidRPr="005C5474" w:rsidRDefault="00733B02" w:rsidP="00733B02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Mid-Size</w:t>
            </w:r>
            <w:r w:rsidRPr="005C5474">
              <w:rPr>
                <w:spacing w:val="-2"/>
                <w:sz w:val="22"/>
                <w:szCs w:val="22"/>
              </w:rPr>
              <w:t xml:space="preserve"> Company Series </w:t>
            </w:r>
            <w:r w:rsidRPr="005C547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65-250 emps)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55F8057" w14:textId="77777777" w:rsidR="00733B02" w:rsidRDefault="00733B02" w:rsidP="00733B02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14:paraId="538BE461" w14:textId="77777777" w:rsidR="00733B02" w:rsidRDefault="00733B02" w:rsidP="00733B02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733B02" w:rsidRPr="005C5474" w14:paraId="0AC648CC" w14:textId="38C54577" w:rsidTr="00733B02">
        <w:trPr>
          <w:trHeight w:val="317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A9DD1" w14:textId="77777777" w:rsidR="00733B02" w:rsidRPr="005C5474" w:rsidRDefault="00733B02" w:rsidP="00733B02">
            <w:pPr>
              <w:tabs>
                <w:tab w:val="center" w:pos="504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5310" w:type="dxa"/>
            <w:vAlign w:val="center"/>
          </w:tcPr>
          <w:p w14:paraId="092524F5" w14:textId="41A671A1" w:rsidR="00733B02" w:rsidRPr="005C5474" w:rsidRDefault="00733B02" w:rsidP="00733B02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 w:rsidRPr="005C5474">
              <w:rPr>
                <w:spacing w:val="-2"/>
                <w:sz w:val="22"/>
                <w:szCs w:val="22"/>
              </w:rPr>
              <w:t>Large Company Series</w:t>
            </w:r>
            <w:r>
              <w:rPr>
                <w:spacing w:val="-2"/>
                <w:sz w:val="22"/>
                <w:szCs w:val="22"/>
              </w:rPr>
              <w:t xml:space="preserve"> (250+ emps)</w:t>
            </w:r>
          </w:p>
        </w:tc>
        <w:tc>
          <w:tcPr>
            <w:tcW w:w="900" w:type="dxa"/>
          </w:tcPr>
          <w:p w14:paraId="6819D6E6" w14:textId="77777777" w:rsidR="00733B02" w:rsidRPr="005C5474" w:rsidRDefault="00733B02" w:rsidP="00733B02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306B31C" w14:textId="77777777" w:rsidR="00733B02" w:rsidRPr="005C5474" w:rsidRDefault="00733B02" w:rsidP="00733B02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</w:tbl>
    <w:p w14:paraId="1D4378E5" w14:textId="77777777" w:rsidR="00A064CF" w:rsidRPr="005C5474" w:rsidRDefault="00A064CF" w:rsidP="00A064CF">
      <w:pPr>
        <w:pStyle w:val="BlockText"/>
        <w:tabs>
          <w:tab w:val="left" w:pos="720"/>
          <w:tab w:val="left" w:pos="10224"/>
        </w:tabs>
        <w:suppressAutoHyphens w:val="0"/>
        <w:spacing w:after="0"/>
        <w:ind w:left="0" w:right="-36"/>
        <w:jc w:val="left"/>
        <w:rPr>
          <w:b/>
          <w:iCs/>
          <w:color w:val="000000"/>
          <w:spacing w:val="0"/>
          <w:sz w:val="22"/>
          <w:szCs w:val="22"/>
        </w:rPr>
      </w:pPr>
    </w:p>
    <w:tbl>
      <w:tblPr>
        <w:tblW w:w="10826" w:type="dxa"/>
        <w:tblInd w:w="9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65"/>
        <w:gridCol w:w="465"/>
        <w:gridCol w:w="1350"/>
        <w:gridCol w:w="2906"/>
        <w:gridCol w:w="720"/>
        <w:gridCol w:w="4320"/>
      </w:tblGrid>
      <w:tr w:rsidR="00A064CF" w:rsidRPr="005C5474" w14:paraId="374CE422" w14:textId="77777777" w:rsidTr="00BA6DA3">
        <w:trPr>
          <w:trHeight w:hRule="exact" w:val="331"/>
        </w:trPr>
        <w:tc>
          <w:tcPr>
            <w:tcW w:w="1065" w:type="dxa"/>
            <w:vAlign w:val="bottom"/>
          </w:tcPr>
          <w:p w14:paraId="4081B638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 w:rsidRPr="005C5474">
              <w:rPr>
                <w:color w:val="000000"/>
                <w:spacing w:val="2"/>
                <w:sz w:val="22"/>
                <w:szCs w:val="22"/>
              </w:rPr>
              <w:t>Name</w:t>
            </w:r>
          </w:p>
        </w:tc>
        <w:tc>
          <w:tcPr>
            <w:tcW w:w="4721" w:type="dxa"/>
            <w:gridSpan w:val="3"/>
            <w:tcBorders>
              <w:bottom w:val="single" w:sz="4" w:space="0" w:color="auto"/>
            </w:tcBorders>
            <w:vAlign w:val="bottom"/>
          </w:tcPr>
          <w:p w14:paraId="4B3851B1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4AA2DADA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jc w:val="right"/>
              <w:rPr>
                <w:spacing w:val="-2"/>
                <w:sz w:val="22"/>
                <w:szCs w:val="22"/>
              </w:rPr>
            </w:pPr>
            <w:r w:rsidRPr="005C5474">
              <w:rPr>
                <w:color w:val="000000"/>
                <w:spacing w:val="2"/>
                <w:sz w:val="22"/>
                <w:szCs w:val="22"/>
              </w:rPr>
              <w:t>Title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64B2B815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A064CF" w:rsidRPr="005C5474" w14:paraId="34CDBA4A" w14:textId="77777777" w:rsidTr="00BA6DA3">
        <w:trPr>
          <w:trHeight w:hRule="exact" w:val="331"/>
        </w:trPr>
        <w:tc>
          <w:tcPr>
            <w:tcW w:w="1065" w:type="dxa"/>
            <w:vAlign w:val="bottom"/>
          </w:tcPr>
          <w:p w14:paraId="1BD8B269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 w:rsidRPr="005C5474">
              <w:rPr>
                <w:color w:val="000000"/>
                <w:spacing w:val="2"/>
                <w:sz w:val="22"/>
                <w:szCs w:val="22"/>
              </w:rPr>
              <w:t>Company</w:t>
            </w:r>
          </w:p>
        </w:tc>
        <w:tc>
          <w:tcPr>
            <w:tcW w:w="4721" w:type="dxa"/>
            <w:gridSpan w:val="3"/>
            <w:tcBorders>
              <w:bottom w:val="single" w:sz="4" w:space="0" w:color="auto"/>
            </w:tcBorders>
            <w:vAlign w:val="bottom"/>
          </w:tcPr>
          <w:p w14:paraId="6341399D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584C2336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jc w:val="right"/>
              <w:rPr>
                <w:spacing w:val="-2"/>
                <w:sz w:val="22"/>
                <w:szCs w:val="22"/>
              </w:rPr>
            </w:pPr>
            <w:r w:rsidRPr="005C5474">
              <w:rPr>
                <w:color w:val="000000"/>
                <w:spacing w:val="2"/>
                <w:sz w:val="22"/>
                <w:szCs w:val="22"/>
              </w:rPr>
              <w:t>Phone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7BEFAD06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A064CF" w:rsidRPr="005C5474" w14:paraId="1A752C77" w14:textId="77777777" w:rsidTr="00BA6DA3">
        <w:trPr>
          <w:trHeight w:hRule="exact" w:val="331"/>
        </w:trPr>
        <w:tc>
          <w:tcPr>
            <w:tcW w:w="1065" w:type="dxa"/>
            <w:vAlign w:val="bottom"/>
          </w:tcPr>
          <w:p w14:paraId="53706D24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 w:rsidRPr="005C5474">
              <w:rPr>
                <w:color w:val="000000"/>
                <w:spacing w:val="2"/>
                <w:sz w:val="22"/>
                <w:szCs w:val="22"/>
              </w:rPr>
              <w:t>Address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7EA21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7F7DA49D" w14:textId="51FAB890" w:rsidR="00A064CF" w:rsidRPr="00423A63" w:rsidRDefault="003D5FF3" w:rsidP="00BA6DA3">
            <w:pPr>
              <w:tabs>
                <w:tab w:val="left" w:pos="450"/>
                <w:tab w:val="center" w:pos="5040"/>
              </w:tabs>
              <w:suppressAutoHyphens/>
              <w:jc w:val="right"/>
              <w:rPr>
                <w:spacing w:val="-2"/>
                <w:sz w:val="22"/>
                <w:szCs w:val="22"/>
              </w:rPr>
            </w:pPr>
            <w:r w:rsidRPr="00423A63">
              <w:rPr>
                <w:color w:val="000000"/>
                <w:spacing w:val="2"/>
                <w:sz w:val="22"/>
                <w:szCs w:val="22"/>
              </w:rPr>
              <w:t>Email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2116D2" w14:textId="77777777" w:rsidR="00A064CF" w:rsidRPr="005C5474" w:rsidRDefault="00A064CF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3D5FF3" w:rsidRPr="005C5474" w14:paraId="3C18F82A" w14:textId="77777777" w:rsidTr="00BA6DA3">
        <w:trPr>
          <w:trHeight w:hRule="exact" w:val="331"/>
        </w:trPr>
        <w:tc>
          <w:tcPr>
            <w:tcW w:w="1530" w:type="dxa"/>
            <w:gridSpan w:val="2"/>
            <w:vAlign w:val="bottom"/>
          </w:tcPr>
          <w:p w14:paraId="1C379139" w14:textId="076A57F1" w:rsidR="003D5FF3" w:rsidRPr="005C5474" w:rsidRDefault="003D5FF3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 w:rsidRPr="005C5474">
              <w:rPr>
                <w:spacing w:val="-2"/>
                <w:sz w:val="22"/>
                <w:szCs w:val="22"/>
              </w:rPr>
              <w:t>City, State, Zip</w:t>
            </w:r>
          </w:p>
        </w:tc>
        <w:tc>
          <w:tcPr>
            <w:tcW w:w="9296" w:type="dxa"/>
            <w:gridSpan w:val="4"/>
            <w:tcBorders>
              <w:bottom w:val="single" w:sz="4" w:space="0" w:color="auto"/>
            </w:tcBorders>
            <w:vAlign w:val="bottom"/>
          </w:tcPr>
          <w:p w14:paraId="46E78CFF" w14:textId="77777777" w:rsidR="003D5FF3" w:rsidRPr="005C5474" w:rsidRDefault="003D5FF3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4A26DD" w:rsidRPr="005C5474" w14:paraId="744C2C34" w14:textId="77777777" w:rsidTr="00BA6DA3">
        <w:trPr>
          <w:trHeight w:hRule="exact" w:val="331"/>
        </w:trPr>
        <w:tc>
          <w:tcPr>
            <w:tcW w:w="2880" w:type="dxa"/>
            <w:gridSpan w:val="3"/>
            <w:vAlign w:val="bottom"/>
          </w:tcPr>
          <w:p w14:paraId="150E2250" w14:textId="5781B582" w:rsidR="004A26DD" w:rsidRPr="005C5474" w:rsidRDefault="004A26DD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HR Credentials </w:t>
            </w:r>
            <w:r w:rsidRPr="00733B02">
              <w:rPr>
                <w:i/>
                <w:iCs/>
                <w:spacing w:val="-2"/>
                <w:sz w:val="20"/>
              </w:rPr>
              <w:t>(</w:t>
            </w:r>
            <w:r w:rsidR="00733B02" w:rsidRPr="00733B02">
              <w:rPr>
                <w:i/>
                <w:iCs/>
                <w:spacing w:val="-2"/>
                <w:sz w:val="20"/>
              </w:rPr>
              <w:t>i.e. SHRM-CP</w:t>
            </w:r>
            <w:r w:rsidRPr="00733B02">
              <w:rPr>
                <w:i/>
                <w:iCs/>
                <w:spacing w:val="-2"/>
                <w:sz w:val="20"/>
              </w:rPr>
              <w:t>)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7170D" w14:textId="77777777" w:rsidR="004A26DD" w:rsidRPr="005C5474" w:rsidRDefault="004A26DD" w:rsidP="00BA6DA3">
            <w:pPr>
              <w:tabs>
                <w:tab w:val="left" w:pos="450"/>
                <w:tab w:val="center" w:pos="504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</w:tbl>
    <w:p w14:paraId="24F541D2" w14:textId="36DEE629" w:rsidR="00A064CF" w:rsidRPr="005C5474" w:rsidRDefault="00A064CF" w:rsidP="00A064CF">
      <w:pPr>
        <w:tabs>
          <w:tab w:val="left" w:pos="2975"/>
          <w:tab w:val="left" w:pos="3457"/>
          <w:tab w:val="left" w:pos="7477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203073DC" w14:textId="121FC8C3" w:rsidR="003D5FF3" w:rsidRPr="005C5474" w:rsidRDefault="005C5474" w:rsidP="005C5474">
      <w:pPr>
        <w:tabs>
          <w:tab w:val="left" w:pos="2975"/>
          <w:tab w:val="left" w:pos="3457"/>
          <w:tab w:val="left" w:pos="7477"/>
        </w:tabs>
        <w:suppressAutoHyphens/>
        <w:spacing w:after="60"/>
        <w:rPr>
          <w:spacing w:val="-2"/>
          <w:sz w:val="22"/>
          <w:szCs w:val="22"/>
        </w:rPr>
      </w:pPr>
      <w:r w:rsidRPr="005C5474">
        <w:rPr>
          <w:sz w:val="22"/>
          <w:szCs w:val="22"/>
        </w:rPr>
        <w:t>Please contact Kathy Richmond at (585) 256-4618</w:t>
      </w:r>
      <w:r w:rsidR="00BA6DA3">
        <w:rPr>
          <w:sz w:val="22"/>
          <w:szCs w:val="22"/>
        </w:rPr>
        <w:t xml:space="preserve"> or email her</w:t>
      </w:r>
      <w:r w:rsidRPr="005C5474">
        <w:rPr>
          <w:sz w:val="22"/>
          <w:szCs w:val="22"/>
        </w:rPr>
        <w:t xml:space="preserve"> with </w:t>
      </w:r>
      <w:r>
        <w:rPr>
          <w:sz w:val="22"/>
          <w:szCs w:val="22"/>
        </w:rPr>
        <w:t xml:space="preserve">any </w:t>
      </w:r>
      <w:r w:rsidRPr="005C5474">
        <w:rPr>
          <w:sz w:val="22"/>
          <w:szCs w:val="22"/>
        </w:rPr>
        <w:t>questions.</w:t>
      </w:r>
    </w:p>
    <w:p w14:paraId="1BA786B1" w14:textId="77777777" w:rsidR="00A064CF" w:rsidRPr="005C5474" w:rsidRDefault="00A064CF" w:rsidP="00A064CF">
      <w:pPr>
        <w:tabs>
          <w:tab w:val="left" w:pos="6480"/>
          <w:tab w:val="left" w:pos="10080"/>
        </w:tabs>
        <w:suppressAutoHyphens/>
        <w:rPr>
          <w:spacing w:val="-2"/>
          <w:sz w:val="22"/>
          <w:szCs w:val="22"/>
        </w:rPr>
      </w:pPr>
    </w:p>
    <w:p w14:paraId="286A6B5F" w14:textId="76DDD26F" w:rsidR="00F12741" w:rsidRPr="005C5474" w:rsidRDefault="00A064CF" w:rsidP="00A064CF">
      <w:pPr>
        <w:tabs>
          <w:tab w:val="left" w:pos="6480"/>
          <w:tab w:val="left" w:pos="10080"/>
        </w:tabs>
        <w:suppressAutoHyphens/>
        <w:spacing w:after="120"/>
        <w:rPr>
          <w:sz w:val="22"/>
          <w:szCs w:val="22"/>
        </w:rPr>
      </w:pPr>
      <w:r w:rsidRPr="005C5474">
        <w:rPr>
          <w:b/>
          <w:i/>
          <w:spacing w:val="-2"/>
          <w:sz w:val="22"/>
          <w:szCs w:val="22"/>
        </w:rPr>
        <w:t xml:space="preserve">Note: submission of this registration form indicates your agreement to pay regardless of the number of meetings you are able to attend.  </w:t>
      </w:r>
      <w:r w:rsidR="003D5FF3" w:rsidRPr="005C5474">
        <w:rPr>
          <w:b/>
          <w:i/>
          <w:spacing w:val="-2"/>
          <w:sz w:val="22"/>
          <w:szCs w:val="22"/>
        </w:rPr>
        <w:t xml:space="preserve">Greater </w:t>
      </w:r>
      <w:r w:rsidRPr="005C5474">
        <w:rPr>
          <w:b/>
          <w:i/>
          <w:spacing w:val="-2"/>
          <w:sz w:val="22"/>
          <w:szCs w:val="22"/>
        </w:rPr>
        <w:t>Rochester Chamber membership must remain in good standing to participate in the entire series</w:t>
      </w:r>
    </w:p>
    <w:sectPr w:rsidR="00F12741" w:rsidRPr="005C5474" w:rsidSect="001F7A6F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ECFA" w14:textId="77777777" w:rsidR="001138EA" w:rsidRDefault="001138EA">
      <w:r>
        <w:separator/>
      </w:r>
    </w:p>
  </w:endnote>
  <w:endnote w:type="continuationSeparator" w:id="0">
    <w:p w14:paraId="7F855CDA" w14:textId="77777777" w:rsidR="001138EA" w:rsidRDefault="0011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4283" w14:textId="77777777" w:rsidR="001138EA" w:rsidRDefault="001138EA">
      <w:r>
        <w:separator/>
      </w:r>
    </w:p>
  </w:footnote>
  <w:footnote w:type="continuationSeparator" w:id="0">
    <w:p w14:paraId="4955A946" w14:textId="77777777" w:rsidR="001138EA" w:rsidRDefault="00113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708"/>
    <w:multiLevelType w:val="hybridMultilevel"/>
    <w:tmpl w:val="E598A762"/>
    <w:lvl w:ilvl="0" w:tplc="0554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07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6A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E6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07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00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CC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8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6B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21CFC"/>
    <w:multiLevelType w:val="hybridMultilevel"/>
    <w:tmpl w:val="86B8BD9E"/>
    <w:lvl w:ilvl="0" w:tplc="10D8AC36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1" w:tplc="FB404F4E">
      <w:start w:val="1"/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055A7EDB"/>
    <w:multiLevelType w:val="hybridMultilevel"/>
    <w:tmpl w:val="C88E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C6D"/>
    <w:multiLevelType w:val="hybridMultilevel"/>
    <w:tmpl w:val="C400E278"/>
    <w:lvl w:ilvl="0" w:tplc="A76A389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9954309"/>
    <w:multiLevelType w:val="hybridMultilevel"/>
    <w:tmpl w:val="EE22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3D23"/>
    <w:multiLevelType w:val="hybridMultilevel"/>
    <w:tmpl w:val="653C1B3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D8C787D"/>
    <w:multiLevelType w:val="hybridMultilevel"/>
    <w:tmpl w:val="DD50EF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A17088"/>
    <w:multiLevelType w:val="hybridMultilevel"/>
    <w:tmpl w:val="31947E98"/>
    <w:lvl w:ilvl="0" w:tplc="BD7A87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FF49CC"/>
    <w:multiLevelType w:val="hybridMultilevel"/>
    <w:tmpl w:val="9B0CB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83950"/>
    <w:multiLevelType w:val="hybridMultilevel"/>
    <w:tmpl w:val="C96E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E78D0"/>
    <w:multiLevelType w:val="hybridMultilevel"/>
    <w:tmpl w:val="1F30D372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A6C64C0"/>
    <w:multiLevelType w:val="hybridMultilevel"/>
    <w:tmpl w:val="E26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26525"/>
    <w:multiLevelType w:val="hybridMultilevel"/>
    <w:tmpl w:val="1C7A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16E67"/>
    <w:multiLevelType w:val="hybridMultilevel"/>
    <w:tmpl w:val="5462C7F6"/>
    <w:lvl w:ilvl="0" w:tplc="FB404F4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3C32E9C"/>
    <w:multiLevelType w:val="hybridMultilevel"/>
    <w:tmpl w:val="A720F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487A63"/>
    <w:multiLevelType w:val="hybridMultilevel"/>
    <w:tmpl w:val="01FEE8D8"/>
    <w:lvl w:ilvl="0" w:tplc="540CA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4DF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A6DE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CC4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EC9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A1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921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64C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7650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5A97EBD"/>
    <w:multiLevelType w:val="hybridMultilevel"/>
    <w:tmpl w:val="A4D6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D2B2D"/>
    <w:multiLevelType w:val="hybridMultilevel"/>
    <w:tmpl w:val="0D7C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7E17"/>
    <w:multiLevelType w:val="hybridMultilevel"/>
    <w:tmpl w:val="2A5E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91E7E"/>
    <w:multiLevelType w:val="hybridMultilevel"/>
    <w:tmpl w:val="FB3C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B7640"/>
    <w:multiLevelType w:val="hybridMultilevel"/>
    <w:tmpl w:val="7C14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E245A"/>
    <w:multiLevelType w:val="hybridMultilevel"/>
    <w:tmpl w:val="86B8BD9E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B404F4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13B23DC"/>
    <w:multiLevelType w:val="hybridMultilevel"/>
    <w:tmpl w:val="D26A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16620"/>
    <w:multiLevelType w:val="hybridMultilevel"/>
    <w:tmpl w:val="7FE29A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B0A0687"/>
    <w:multiLevelType w:val="hybridMultilevel"/>
    <w:tmpl w:val="55EC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F6CDD"/>
    <w:multiLevelType w:val="hybridMultilevel"/>
    <w:tmpl w:val="38A8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84E18"/>
    <w:multiLevelType w:val="hybridMultilevel"/>
    <w:tmpl w:val="4588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67659"/>
    <w:multiLevelType w:val="hybridMultilevel"/>
    <w:tmpl w:val="127C8A70"/>
    <w:lvl w:ilvl="0" w:tplc="74F2D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2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926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68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455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241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CE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A0C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4D232E9"/>
    <w:multiLevelType w:val="hybridMultilevel"/>
    <w:tmpl w:val="C108F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7772B"/>
    <w:multiLevelType w:val="hybridMultilevel"/>
    <w:tmpl w:val="EFE0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A308F"/>
    <w:multiLevelType w:val="hybridMultilevel"/>
    <w:tmpl w:val="9DAECD42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1" w15:restartNumberingAfterBreak="0">
    <w:nsid w:val="67DC2876"/>
    <w:multiLevelType w:val="hybridMultilevel"/>
    <w:tmpl w:val="DE96D46A"/>
    <w:lvl w:ilvl="0" w:tplc="63645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2D5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EC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C8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E85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2ED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69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CB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8CB123E"/>
    <w:multiLevelType w:val="hybridMultilevel"/>
    <w:tmpl w:val="EE40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A727A"/>
    <w:multiLevelType w:val="hybridMultilevel"/>
    <w:tmpl w:val="86B8BD9E"/>
    <w:lvl w:ilvl="0" w:tplc="10D8AC36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1" w:tplc="FB404F4E">
      <w:start w:val="1"/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4" w15:restartNumberingAfterBreak="0">
    <w:nsid w:val="742A3842"/>
    <w:multiLevelType w:val="hybridMultilevel"/>
    <w:tmpl w:val="E86290E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747C0548"/>
    <w:multiLevelType w:val="hybridMultilevel"/>
    <w:tmpl w:val="128A85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E52A5"/>
    <w:multiLevelType w:val="hybridMultilevel"/>
    <w:tmpl w:val="8462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C042A"/>
    <w:multiLevelType w:val="hybridMultilevel"/>
    <w:tmpl w:val="856AA39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A17A4"/>
    <w:multiLevelType w:val="hybridMultilevel"/>
    <w:tmpl w:val="4CAA748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9" w15:restartNumberingAfterBreak="0">
    <w:nsid w:val="7DF44AC2"/>
    <w:multiLevelType w:val="hybridMultilevel"/>
    <w:tmpl w:val="6E08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38161">
    <w:abstractNumId w:val="3"/>
  </w:num>
  <w:num w:numId="2" w16cid:durableId="2008746280">
    <w:abstractNumId w:val="10"/>
  </w:num>
  <w:num w:numId="3" w16cid:durableId="2024940526">
    <w:abstractNumId w:val="21"/>
  </w:num>
  <w:num w:numId="4" w16cid:durableId="272979694">
    <w:abstractNumId w:val="13"/>
  </w:num>
  <w:num w:numId="5" w16cid:durableId="1083457031">
    <w:abstractNumId w:val="33"/>
  </w:num>
  <w:num w:numId="6" w16cid:durableId="1719931966">
    <w:abstractNumId w:val="1"/>
  </w:num>
  <w:num w:numId="7" w16cid:durableId="905800545">
    <w:abstractNumId w:val="38"/>
  </w:num>
  <w:num w:numId="8" w16cid:durableId="677000027">
    <w:abstractNumId w:val="34"/>
  </w:num>
  <w:num w:numId="9" w16cid:durableId="1473055812">
    <w:abstractNumId w:val="5"/>
  </w:num>
  <w:num w:numId="10" w16cid:durableId="996498616">
    <w:abstractNumId w:val="23"/>
  </w:num>
  <w:num w:numId="11" w16cid:durableId="1093939152">
    <w:abstractNumId w:val="12"/>
  </w:num>
  <w:num w:numId="12" w16cid:durableId="1843348285">
    <w:abstractNumId w:val="12"/>
  </w:num>
  <w:num w:numId="13" w16cid:durableId="1240409192">
    <w:abstractNumId w:val="6"/>
  </w:num>
  <w:num w:numId="14" w16cid:durableId="14060298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5676957">
    <w:abstractNumId w:val="30"/>
  </w:num>
  <w:num w:numId="16" w16cid:durableId="1918125057">
    <w:abstractNumId w:val="16"/>
  </w:num>
  <w:num w:numId="17" w16cid:durableId="679311562">
    <w:abstractNumId w:val="28"/>
  </w:num>
  <w:num w:numId="18" w16cid:durableId="541989575">
    <w:abstractNumId w:val="27"/>
  </w:num>
  <w:num w:numId="19" w16cid:durableId="93595625">
    <w:abstractNumId w:val="0"/>
  </w:num>
  <w:num w:numId="20" w16cid:durableId="1339231284">
    <w:abstractNumId w:val="15"/>
  </w:num>
  <w:num w:numId="21" w16cid:durableId="1340504012">
    <w:abstractNumId w:val="31"/>
  </w:num>
  <w:num w:numId="22" w16cid:durableId="725181118">
    <w:abstractNumId w:val="36"/>
  </w:num>
  <w:num w:numId="23" w16cid:durableId="1739400203">
    <w:abstractNumId w:val="29"/>
  </w:num>
  <w:num w:numId="24" w16cid:durableId="1748460616">
    <w:abstractNumId w:val="37"/>
  </w:num>
  <w:num w:numId="25" w16cid:durableId="1927037283">
    <w:abstractNumId w:val="26"/>
  </w:num>
  <w:num w:numId="26" w16cid:durableId="682393562">
    <w:abstractNumId w:val="18"/>
  </w:num>
  <w:num w:numId="27" w16cid:durableId="369108730">
    <w:abstractNumId w:val="35"/>
  </w:num>
  <w:num w:numId="28" w16cid:durableId="2096390931">
    <w:abstractNumId w:val="19"/>
  </w:num>
  <w:num w:numId="29" w16cid:durableId="451897702">
    <w:abstractNumId w:val="4"/>
  </w:num>
  <w:num w:numId="30" w16cid:durableId="760182716">
    <w:abstractNumId w:val="2"/>
  </w:num>
  <w:num w:numId="31" w16cid:durableId="724333111">
    <w:abstractNumId w:val="9"/>
  </w:num>
  <w:num w:numId="32" w16cid:durableId="2114472938">
    <w:abstractNumId w:val="39"/>
  </w:num>
  <w:num w:numId="33" w16cid:durableId="637732220">
    <w:abstractNumId w:val="25"/>
  </w:num>
  <w:num w:numId="34" w16cid:durableId="360402107">
    <w:abstractNumId w:val="17"/>
  </w:num>
  <w:num w:numId="35" w16cid:durableId="1724404332">
    <w:abstractNumId w:val="22"/>
  </w:num>
  <w:num w:numId="36" w16cid:durableId="1158381160">
    <w:abstractNumId w:val="32"/>
  </w:num>
  <w:num w:numId="37" w16cid:durableId="807284890">
    <w:abstractNumId w:val="24"/>
  </w:num>
  <w:num w:numId="38" w16cid:durableId="940140946">
    <w:abstractNumId w:val="8"/>
  </w:num>
  <w:num w:numId="39" w16cid:durableId="1386486376">
    <w:abstractNumId w:val="14"/>
  </w:num>
  <w:num w:numId="40" w16cid:durableId="724377830">
    <w:abstractNumId w:val="20"/>
  </w:num>
  <w:num w:numId="41" w16cid:durableId="1614559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9735129">
    <w:abstractNumId w:val="7"/>
  </w:num>
  <w:num w:numId="43" w16cid:durableId="1439713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09"/>
    <w:rsid w:val="00000E5F"/>
    <w:rsid w:val="000015CE"/>
    <w:rsid w:val="000031B4"/>
    <w:rsid w:val="00006FB0"/>
    <w:rsid w:val="0001202F"/>
    <w:rsid w:val="00015726"/>
    <w:rsid w:val="00024190"/>
    <w:rsid w:val="0002460B"/>
    <w:rsid w:val="000247DF"/>
    <w:rsid w:val="0002638A"/>
    <w:rsid w:val="000313DB"/>
    <w:rsid w:val="00036A2D"/>
    <w:rsid w:val="00043362"/>
    <w:rsid w:val="000568B1"/>
    <w:rsid w:val="000706E4"/>
    <w:rsid w:val="000838E3"/>
    <w:rsid w:val="000863E6"/>
    <w:rsid w:val="00087AE9"/>
    <w:rsid w:val="000A181E"/>
    <w:rsid w:val="000C089A"/>
    <w:rsid w:val="000C648F"/>
    <w:rsid w:val="000D184B"/>
    <w:rsid w:val="000D3606"/>
    <w:rsid w:val="000D3F95"/>
    <w:rsid w:val="000D6FCA"/>
    <w:rsid w:val="000E0107"/>
    <w:rsid w:val="00101AE0"/>
    <w:rsid w:val="00103B8C"/>
    <w:rsid w:val="0011165D"/>
    <w:rsid w:val="00113755"/>
    <w:rsid w:val="001138EA"/>
    <w:rsid w:val="001256F4"/>
    <w:rsid w:val="00127602"/>
    <w:rsid w:val="0014395A"/>
    <w:rsid w:val="00151CF2"/>
    <w:rsid w:val="001645C2"/>
    <w:rsid w:val="00167537"/>
    <w:rsid w:val="00183CBF"/>
    <w:rsid w:val="00190598"/>
    <w:rsid w:val="0019309F"/>
    <w:rsid w:val="0019700F"/>
    <w:rsid w:val="001A5D73"/>
    <w:rsid w:val="001B03A5"/>
    <w:rsid w:val="001B4F28"/>
    <w:rsid w:val="001D7EBE"/>
    <w:rsid w:val="001E17EF"/>
    <w:rsid w:val="001E1AB2"/>
    <w:rsid w:val="001E2337"/>
    <w:rsid w:val="001F7A6F"/>
    <w:rsid w:val="00200ABC"/>
    <w:rsid w:val="002032B9"/>
    <w:rsid w:val="00222896"/>
    <w:rsid w:val="0022366D"/>
    <w:rsid w:val="002314A3"/>
    <w:rsid w:val="00232F3D"/>
    <w:rsid w:val="002339CD"/>
    <w:rsid w:val="002374DB"/>
    <w:rsid w:val="00250C3B"/>
    <w:rsid w:val="002565A7"/>
    <w:rsid w:val="0025737A"/>
    <w:rsid w:val="0025793A"/>
    <w:rsid w:val="00273CEE"/>
    <w:rsid w:val="002827CA"/>
    <w:rsid w:val="00283C1E"/>
    <w:rsid w:val="002848E9"/>
    <w:rsid w:val="00292766"/>
    <w:rsid w:val="002B2286"/>
    <w:rsid w:val="002C1A47"/>
    <w:rsid w:val="002C391A"/>
    <w:rsid w:val="002C5532"/>
    <w:rsid w:val="002C72E8"/>
    <w:rsid w:val="002D56CF"/>
    <w:rsid w:val="002D59BC"/>
    <w:rsid w:val="002E58CE"/>
    <w:rsid w:val="002E75F8"/>
    <w:rsid w:val="002F45F0"/>
    <w:rsid w:val="00300BF7"/>
    <w:rsid w:val="00303D47"/>
    <w:rsid w:val="00304478"/>
    <w:rsid w:val="003076E8"/>
    <w:rsid w:val="00317877"/>
    <w:rsid w:val="0032105E"/>
    <w:rsid w:val="00324978"/>
    <w:rsid w:val="003424A2"/>
    <w:rsid w:val="003432C4"/>
    <w:rsid w:val="00360B75"/>
    <w:rsid w:val="00362B66"/>
    <w:rsid w:val="003812C5"/>
    <w:rsid w:val="00383DF6"/>
    <w:rsid w:val="00385D58"/>
    <w:rsid w:val="00387C8D"/>
    <w:rsid w:val="003C3B51"/>
    <w:rsid w:val="003D5FF3"/>
    <w:rsid w:val="003E2B27"/>
    <w:rsid w:val="003E3B0B"/>
    <w:rsid w:val="003E46D7"/>
    <w:rsid w:val="003E6E4D"/>
    <w:rsid w:val="003F1D72"/>
    <w:rsid w:val="00406EFE"/>
    <w:rsid w:val="00407C7F"/>
    <w:rsid w:val="00422070"/>
    <w:rsid w:val="00423A63"/>
    <w:rsid w:val="0042567A"/>
    <w:rsid w:val="00425CAF"/>
    <w:rsid w:val="004272E2"/>
    <w:rsid w:val="00431974"/>
    <w:rsid w:val="00461AF3"/>
    <w:rsid w:val="0046464A"/>
    <w:rsid w:val="00490BAF"/>
    <w:rsid w:val="00493532"/>
    <w:rsid w:val="004A26DD"/>
    <w:rsid w:val="004A60D6"/>
    <w:rsid w:val="004B17E3"/>
    <w:rsid w:val="004B6400"/>
    <w:rsid w:val="004C02D2"/>
    <w:rsid w:val="004C4A0F"/>
    <w:rsid w:val="004C7801"/>
    <w:rsid w:val="004D169C"/>
    <w:rsid w:val="004D2E55"/>
    <w:rsid w:val="004E5459"/>
    <w:rsid w:val="004E5464"/>
    <w:rsid w:val="004E607B"/>
    <w:rsid w:val="004E7DD1"/>
    <w:rsid w:val="0051152D"/>
    <w:rsid w:val="00512864"/>
    <w:rsid w:val="00512D49"/>
    <w:rsid w:val="00513726"/>
    <w:rsid w:val="00523B54"/>
    <w:rsid w:val="00527AE6"/>
    <w:rsid w:val="00532620"/>
    <w:rsid w:val="00535052"/>
    <w:rsid w:val="00550733"/>
    <w:rsid w:val="00565607"/>
    <w:rsid w:val="00566838"/>
    <w:rsid w:val="0057135C"/>
    <w:rsid w:val="00574E74"/>
    <w:rsid w:val="00584D41"/>
    <w:rsid w:val="00585F1D"/>
    <w:rsid w:val="0058716E"/>
    <w:rsid w:val="005940CA"/>
    <w:rsid w:val="005A3986"/>
    <w:rsid w:val="005C3C8A"/>
    <w:rsid w:val="005C5474"/>
    <w:rsid w:val="005E43FB"/>
    <w:rsid w:val="005F0895"/>
    <w:rsid w:val="00605F9C"/>
    <w:rsid w:val="0061359E"/>
    <w:rsid w:val="006229AA"/>
    <w:rsid w:val="00631C92"/>
    <w:rsid w:val="00633AD5"/>
    <w:rsid w:val="00641EC6"/>
    <w:rsid w:val="00652E74"/>
    <w:rsid w:val="0065790C"/>
    <w:rsid w:val="00660673"/>
    <w:rsid w:val="006609F5"/>
    <w:rsid w:val="00671F27"/>
    <w:rsid w:val="006847A3"/>
    <w:rsid w:val="00686E39"/>
    <w:rsid w:val="00692A68"/>
    <w:rsid w:val="006A2382"/>
    <w:rsid w:val="006A7C70"/>
    <w:rsid w:val="006B74A6"/>
    <w:rsid w:val="006C4ABC"/>
    <w:rsid w:val="006E4B7E"/>
    <w:rsid w:val="006F7CCC"/>
    <w:rsid w:val="00706903"/>
    <w:rsid w:val="00712A8E"/>
    <w:rsid w:val="007268E5"/>
    <w:rsid w:val="00733B02"/>
    <w:rsid w:val="007439FF"/>
    <w:rsid w:val="007555E7"/>
    <w:rsid w:val="00757D3E"/>
    <w:rsid w:val="00764AE5"/>
    <w:rsid w:val="00766543"/>
    <w:rsid w:val="00771163"/>
    <w:rsid w:val="0078395E"/>
    <w:rsid w:val="00787B81"/>
    <w:rsid w:val="007920E2"/>
    <w:rsid w:val="00792C65"/>
    <w:rsid w:val="00796C82"/>
    <w:rsid w:val="007A66C8"/>
    <w:rsid w:val="007B2536"/>
    <w:rsid w:val="007B5A77"/>
    <w:rsid w:val="007B5D96"/>
    <w:rsid w:val="007C5D01"/>
    <w:rsid w:val="007D2758"/>
    <w:rsid w:val="007D7090"/>
    <w:rsid w:val="007E1EA7"/>
    <w:rsid w:val="007E2A9A"/>
    <w:rsid w:val="007F44A8"/>
    <w:rsid w:val="007F54D1"/>
    <w:rsid w:val="008045F1"/>
    <w:rsid w:val="0080644D"/>
    <w:rsid w:val="0080666F"/>
    <w:rsid w:val="00810CA5"/>
    <w:rsid w:val="008268A4"/>
    <w:rsid w:val="008314AE"/>
    <w:rsid w:val="00832583"/>
    <w:rsid w:val="008331A2"/>
    <w:rsid w:val="00840952"/>
    <w:rsid w:val="00841D93"/>
    <w:rsid w:val="0085056C"/>
    <w:rsid w:val="00851000"/>
    <w:rsid w:val="0086458E"/>
    <w:rsid w:val="00876525"/>
    <w:rsid w:val="00891C22"/>
    <w:rsid w:val="00892A30"/>
    <w:rsid w:val="00894A02"/>
    <w:rsid w:val="00896AC6"/>
    <w:rsid w:val="008A1EA8"/>
    <w:rsid w:val="008A1EB7"/>
    <w:rsid w:val="008B72FA"/>
    <w:rsid w:val="008B7785"/>
    <w:rsid w:val="008C025F"/>
    <w:rsid w:val="008C1CFD"/>
    <w:rsid w:val="008C2A43"/>
    <w:rsid w:val="008D083C"/>
    <w:rsid w:val="008D77AD"/>
    <w:rsid w:val="008E04B5"/>
    <w:rsid w:val="008E4EEC"/>
    <w:rsid w:val="008E6E9E"/>
    <w:rsid w:val="009078B0"/>
    <w:rsid w:val="00916429"/>
    <w:rsid w:val="009208EB"/>
    <w:rsid w:val="00945477"/>
    <w:rsid w:val="009454A1"/>
    <w:rsid w:val="00947BE0"/>
    <w:rsid w:val="00950C29"/>
    <w:rsid w:val="00966983"/>
    <w:rsid w:val="00971D1E"/>
    <w:rsid w:val="00983A41"/>
    <w:rsid w:val="009C145A"/>
    <w:rsid w:val="009C1552"/>
    <w:rsid w:val="009C507B"/>
    <w:rsid w:val="009C7B50"/>
    <w:rsid w:val="009D06D3"/>
    <w:rsid w:val="009D1FAB"/>
    <w:rsid w:val="009D38CD"/>
    <w:rsid w:val="009D4043"/>
    <w:rsid w:val="009E1AB6"/>
    <w:rsid w:val="009E5A56"/>
    <w:rsid w:val="00A06029"/>
    <w:rsid w:val="00A064CF"/>
    <w:rsid w:val="00A2702B"/>
    <w:rsid w:val="00A36C05"/>
    <w:rsid w:val="00A405DA"/>
    <w:rsid w:val="00A40FBB"/>
    <w:rsid w:val="00A41C53"/>
    <w:rsid w:val="00A41EF7"/>
    <w:rsid w:val="00A459CA"/>
    <w:rsid w:val="00A51694"/>
    <w:rsid w:val="00A6567C"/>
    <w:rsid w:val="00A720E0"/>
    <w:rsid w:val="00A77693"/>
    <w:rsid w:val="00A91A71"/>
    <w:rsid w:val="00AB276F"/>
    <w:rsid w:val="00AB4EE0"/>
    <w:rsid w:val="00AC4599"/>
    <w:rsid w:val="00AC7B78"/>
    <w:rsid w:val="00AD3F66"/>
    <w:rsid w:val="00AD4262"/>
    <w:rsid w:val="00AE20A7"/>
    <w:rsid w:val="00AF205F"/>
    <w:rsid w:val="00B20E70"/>
    <w:rsid w:val="00B21370"/>
    <w:rsid w:val="00B30027"/>
    <w:rsid w:val="00B32CBF"/>
    <w:rsid w:val="00B36524"/>
    <w:rsid w:val="00B41156"/>
    <w:rsid w:val="00B4411A"/>
    <w:rsid w:val="00B457AC"/>
    <w:rsid w:val="00B46D4B"/>
    <w:rsid w:val="00B6167F"/>
    <w:rsid w:val="00B64689"/>
    <w:rsid w:val="00B65110"/>
    <w:rsid w:val="00B87D17"/>
    <w:rsid w:val="00BA5A2B"/>
    <w:rsid w:val="00BA5A40"/>
    <w:rsid w:val="00BA6DA3"/>
    <w:rsid w:val="00BB2633"/>
    <w:rsid w:val="00BB3D82"/>
    <w:rsid w:val="00BC392D"/>
    <w:rsid w:val="00BC3BE1"/>
    <w:rsid w:val="00BD3496"/>
    <w:rsid w:val="00BD43A3"/>
    <w:rsid w:val="00BD538C"/>
    <w:rsid w:val="00BE2968"/>
    <w:rsid w:val="00BE7759"/>
    <w:rsid w:val="00C00802"/>
    <w:rsid w:val="00C06493"/>
    <w:rsid w:val="00C06809"/>
    <w:rsid w:val="00C103F1"/>
    <w:rsid w:val="00C14431"/>
    <w:rsid w:val="00C23660"/>
    <w:rsid w:val="00C3008F"/>
    <w:rsid w:val="00C31C8A"/>
    <w:rsid w:val="00C44109"/>
    <w:rsid w:val="00C579AD"/>
    <w:rsid w:val="00C65F93"/>
    <w:rsid w:val="00C67DCC"/>
    <w:rsid w:val="00C71D1A"/>
    <w:rsid w:val="00C72D6C"/>
    <w:rsid w:val="00C81444"/>
    <w:rsid w:val="00CA012A"/>
    <w:rsid w:val="00CA7B4F"/>
    <w:rsid w:val="00CB3656"/>
    <w:rsid w:val="00CB6BAA"/>
    <w:rsid w:val="00CC1DF0"/>
    <w:rsid w:val="00CD245F"/>
    <w:rsid w:val="00CD7D78"/>
    <w:rsid w:val="00CE3162"/>
    <w:rsid w:val="00CE49DF"/>
    <w:rsid w:val="00CF6C7F"/>
    <w:rsid w:val="00D020FE"/>
    <w:rsid w:val="00D04D99"/>
    <w:rsid w:val="00D14080"/>
    <w:rsid w:val="00D17964"/>
    <w:rsid w:val="00D21198"/>
    <w:rsid w:val="00D22E57"/>
    <w:rsid w:val="00D22EE0"/>
    <w:rsid w:val="00D250D5"/>
    <w:rsid w:val="00D256A2"/>
    <w:rsid w:val="00D42D3C"/>
    <w:rsid w:val="00D44FEC"/>
    <w:rsid w:val="00D5672F"/>
    <w:rsid w:val="00D660F5"/>
    <w:rsid w:val="00D72DEC"/>
    <w:rsid w:val="00D730D7"/>
    <w:rsid w:val="00D85661"/>
    <w:rsid w:val="00D87296"/>
    <w:rsid w:val="00DA565F"/>
    <w:rsid w:val="00DB4067"/>
    <w:rsid w:val="00DB64E4"/>
    <w:rsid w:val="00DB7BDB"/>
    <w:rsid w:val="00DC3A58"/>
    <w:rsid w:val="00DD4F27"/>
    <w:rsid w:val="00DF30A8"/>
    <w:rsid w:val="00DF4B2D"/>
    <w:rsid w:val="00DF5591"/>
    <w:rsid w:val="00E02B4D"/>
    <w:rsid w:val="00E05505"/>
    <w:rsid w:val="00E13EFB"/>
    <w:rsid w:val="00E17C57"/>
    <w:rsid w:val="00E33061"/>
    <w:rsid w:val="00E34C09"/>
    <w:rsid w:val="00E359C6"/>
    <w:rsid w:val="00E507F6"/>
    <w:rsid w:val="00E60499"/>
    <w:rsid w:val="00E66AAD"/>
    <w:rsid w:val="00E71AEE"/>
    <w:rsid w:val="00E7205A"/>
    <w:rsid w:val="00E814AE"/>
    <w:rsid w:val="00E823E9"/>
    <w:rsid w:val="00E83BCC"/>
    <w:rsid w:val="00E93798"/>
    <w:rsid w:val="00E949EB"/>
    <w:rsid w:val="00EA0E48"/>
    <w:rsid w:val="00EA0E5D"/>
    <w:rsid w:val="00EA17E4"/>
    <w:rsid w:val="00EA578B"/>
    <w:rsid w:val="00EB3FB6"/>
    <w:rsid w:val="00EC5DE7"/>
    <w:rsid w:val="00ED59AC"/>
    <w:rsid w:val="00EE0009"/>
    <w:rsid w:val="00EF4EC0"/>
    <w:rsid w:val="00F12741"/>
    <w:rsid w:val="00F17BFA"/>
    <w:rsid w:val="00F17F16"/>
    <w:rsid w:val="00F51687"/>
    <w:rsid w:val="00F75282"/>
    <w:rsid w:val="00F828A4"/>
    <w:rsid w:val="00F84EEE"/>
    <w:rsid w:val="00FA08E7"/>
    <w:rsid w:val="00FA6D74"/>
    <w:rsid w:val="00FB0A4B"/>
    <w:rsid w:val="00FB4BD8"/>
    <w:rsid w:val="00FD5EE0"/>
    <w:rsid w:val="00FE036F"/>
    <w:rsid w:val="00FE5CC6"/>
    <w:rsid w:val="00FF14D1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F6128"/>
  <w15:chartTrackingRefBased/>
  <w15:docId w15:val="{A67AD4AD-955E-46C1-8E71-11E5925C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spacing w:val="-3"/>
      <w:sz w:val="28"/>
    </w:rPr>
  </w:style>
  <w:style w:type="paragraph" w:styleId="Heading2">
    <w:name w:val="heading 2"/>
    <w:basedOn w:val="Normal"/>
    <w:next w:val="Normal"/>
    <w:qFormat/>
    <w:rsid w:val="00C103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103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2160"/>
      <w:jc w:val="both"/>
    </w:pPr>
    <w:rPr>
      <w:i/>
      <w:spacing w:val="-3"/>
      <w:sz w:val="28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2160"/>
      <w:jc w:val="both"/>
    </w:pPr>
    <w:rPr>
      <w:i/>
      <w:iCs/>
      <w:spacing w:val="-3"/>
    </w:rPr>
  </w:style>
  <w:style w:type="paragraph" w:styleId="BalloonText">
    <w:name w:val="Balloon Text"/>
    <w:basedOn w:val="Normal"/>
    <w:semiHidden/>
    <w:rsid w:val="008C1CF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A0E5D"/>
    <w:rPr>
      <w:b/>
      <w:bCs/>
    </w:rPr>
  </w:style>
  <w:style w:type="table" w:styleId="TableGrid">
    <w:name w:val="Table Grid"/>
    <w:basedOn w:val="TableNormal"/>
    <w:rsid w:val="007F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527AE6"/>
    <w:pPr>
      <w:spacing w:before="100" w:beforeAutospacing="1" w:after="100" w:afterAutospacing="1"/>
    </w:pPr>
    <w:rPr>
      <w:rFonts w:eastAsia="Calibri"/>
      <w:szCs w:val="24"/>
    </w:rPr>
  </w:style>
  <w:style w:type="character" w:styleId="Hyperlink">
    <w:name w:val="Hyperlink"/>
    <w:uiPriority w:val="99"/>
    <w:unhideWhenUsed/>
    <w:rsid w:val="00DB7B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7C7F"/>
    <w:pPr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387C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87C8D"/>
    <w:rPr>
      <w:sz w:val="24"/>
    </w:rPr>
  </w:style>
  <w:style w:type="paragraph" w:styleId="Footer">
    <w:name w:val="footer"/>
    <w:basedOn w:val="Normal"/>
    <w:link w:val="FooterChar"/>
    <w:uiPriority w:val="99"/>
    <w:rsid w:val="00387C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7C8D"/>
    <w:rPr>
      <w:sz w:val="24"/>
    </w:rPr>
  </w:style>
  <w:style w:type="character" w:styleId="FollowedHyperlink">
    <w:name w:val="FollowedHyperlink"/>
    <w:rsid w:val="004272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272E2"/>
    <w:rPr>
      <w:color w:val="605E5C"/>
      <w:shd w:val="clear" w:color="auto" w:fill="E1DFDD"/>
    </w:rPr>
  </w:style>
  <w:style w:type="table" w:customStyle="1" w:styleId="QQuestionTable">
    <w:name w:val="QQuestionTable"/>
    <w:uiPriority w:val="99"/>
    <w:qFormat/>
    <w:rsid w:val="009208EB"/>
    <w:pPr>
      <w:jc w:val="center"/>
    </w:pPr>
    <w:rPr>
      <w:rFonts w:ascii="Calibri" w:hAnsi="Calibri" w:cs="Calibri"/>
      <w:sz w:val="22"/>
      <w:szCs w:val="22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</w:style>
  <w:style w:type="paragraph" w:styleId="NoSpacing">
    <w:name w:val="No Spacing"/>
    <w:uiPriority w:val="1"/>
    <w:qFormat/>
    <w:rsid w:val="009208EB"/>
    <w:rPr>
      <w:rFonts w:ascii="Calibri" w:hAnsi="Calibri" w:cs="Calibri"/>
      <w:sz w:val="22"/>
      <w:szCs w:val="22"/>
    </w:rPr>
  </w:style>
  <w:style w:type="paragraph" w:styleId="BlockText">
    <w:name w:val="Block Text"/>
    <w:basedOn w:val="Normal"/>
    <w:rsid w:val="00A064CF"/>
    <w:pPr>
      <w:tabs>
        <w:tab w:val="left" w:pos="-720"/>
      </w:tabs>
      <w:suppressAutoHyphens/>
      <w:spacing w:after="120"/>
      <w:ind w:left="360" w:right="288"/>
      <w:jc w:val="both"/>
    </w:pPr>
    <w:rPr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126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281300831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1860583415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6635072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2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0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7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8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1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7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4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8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27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0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1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6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2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4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8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64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8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6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7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41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6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5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0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132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078599243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1994943587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5403597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587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27431215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727611777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1574852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7197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649335247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502284624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21053731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2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3996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038702348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706415124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1046214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6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6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2398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56503704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1630239970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1685651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hy.Richmond@GreaterRochesterChamber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6A952E-7CC0-4BEC-B0AF-ECE5558A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501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Rochester Industries Educ. Fd</Company>
  <LinksUpToDate>false</LinksUpToDate>
  <CharactersWithSpaces>3229</CharactersWithSpaces>
  <SharedDoc>false</SharedDoc>
  <HLinks>
    <vt:vector size="12" baseType="variant"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https://www.ncontracts.com/products/ntranet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https://www.bamboohr.com/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Anyone</dc:creator>
  <cp:keywords/>
  <dc:description/>
  <cp:lastModifiedBy>Kathy Richmond</cp:lastModifiedBy>
  <cp:revision>8</cp:revision>
  <cp:lastPrinted>2022-04-22T13:00:00Z</cp:lastPrinted>
  <dcterms:created xsi:type="dcterms:W3CDTF">2025-09-02T15:05:00Z</dcterms:created>
  <dcterms:modified xsi:type="dcterms:W3CDTF">2025-09-02T18:52:00Z</dcterms:modified>
</cp:coreProperties>
</file>